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419" w:rsidRDefault="00097419" w:rsidP="00A3517A">
      <w:pPr>
        <w:jc w:val="center"/>
        <w:rPr>
          <w:rFonts w:ascii="Arial" w:hAnsi="Arial" w:cs="Arial"/>
          <w:b/>
          <w:sz w:val="24"/>
          <w:szCs w:val="24"/>
        </w:rPr>
      </w:pPr>
    </w:p>
    <w:p w:rsidR="004A1017" w:rsidRDefault="00E146B6" w:rsidP="00A3517A">
      <w:pPr>
        <w:jc w:val="center"/>
        <w:rPr>
          <w:rFonts w:ascii="Arial" w:hAnsi="Arial" w:cs="Arial"/>
          <w:b/>
          <w:sz w:val="24"/>
          <w:szCs w:val="24"/>
        </w:rPr>
      </w:pPr>
      <w:r w:rsidRPr="009D0454">
        <w:rPr>
          <w:rFonts w:ascii="Arial" w:hAnsi="Arial" w:cs="Arial"/>
          <w:b/>
          <w:sz w:val="24"/>
          <w:szCs w:val="24"/>
          <w:u w:val="single"/>
        </w:rPr>
        <w:t>Madencilik Faaliyetlerine Dayalı</w:t>
      </w:r>
      <w:r>
        <w:rPr>
          <w:rFonts w:ascii="Arial" w:hAnsi="Arial" w:cs="Arial"/>
          <w:b/>
          <w:sz w:val="24"/>
          <w:szCs w:val="24"/>
        </w:rPr>
        <w:t xml:space="preserve"> </w:t>
      </w:r>
      <w:r w:rsidR="004A1017" w:rsidRPr="00A3517A">
        <w:rPr>
          <w:rFonts w:ascii="Arial" w:hAnsi="Arial" w:cs="Arial"/>
          <w:b/>
          <w:sz w:val="24"/>
          <w:szCs w:val="24"/>
        </w:rPr>
        <w:t>GSM Müracaatında İstenilen Evraklar</w:t>
      </w:r>
    </w:p>
    <w:p w:rsidR="00097419" w:rsidRPr="00A3517A" w:rsidRDefault="00097419" w:rsidP="006E02FD">
      <w:pPr>
        <w:jc w:val="center"/>
        <w:rPr>
          <w:rFonts w:ascii="Arial" w:hAnsi="Arial" w:cs="Arial"/>
          <w:b/>
          <w:sz w:val="24"/>
          <w:szCs w:val="24"/>
        </w:rPr>
      </w:pPr>
    </w:p>
    <w:p w:rsidR="004A1017" w:rsidRPr="00A3517A" w:rsidRDefault="004A1017" w:rsidP="006E02FD">
      <w:pPr>
        <w:rPr>
          <w:rFonts w:ascii="Arial" w:hAnsi="Arial" w:cs="Arial"/>
          <w:sz w:val="24"/>
          <w:szCs w:val="24"/>
        </w:rPr>
      </w:pPr>
      <w:r w:rsidRPr="00A3517A">
        <w:rPr>
          <w:rFonts w:ascii="Arial" w:hAnsi="Arial" w:cs="Arial"/>
          <w:sz w:val="24"/>
          <w:szCs w:val="24"/>
        </w:rPr>
        <w:t>- Başvuru</w:t>
      </w:r>
      <w:r w:rsidR="00253C6F">
        <w:rPr>
          <w:rFonts w:ascii="Arial" w:hAnsi="Arial" w:cs="Arial"/>
          <w:sz w:val="24"/>
          <w:szCs w:val="24"/>
        </w:rPr>
        <w:t>/ Beyan</w:t>
      </w:r>
      <w:r w:rsidRPr="00A3517A">
        <w:rPr>
          <w:rFonts w:ascii="Arial" w:hAnsi="Arial" w:cs="Arial"/>
          <w:sz w:val="24"/>
          <w:szCs w:val="24"/>
        </w:rPr>
        <w:t xml:space="preserve"> Formu (Örnek – 7)</w:t>
      </w:r>
      <w:r w:rsidR="00D34F49">
        <w:rPr>
          <w:rFonts w:ascii="Arial" w:hAnsi="Arial" w:cs="Arial"/>
          <w:sz w:val="24"/>
          <w:szCs w:val="24"/>
        </w:rPr>
        <w:t xml:space="preserve"> (İşyeri Açma ve Çalışma Yönetmeliği Ekinde)</w:t>
      </w:r>
    </w:p>
    <w:p w:rsidR="004A1017" w:rsidRPr="00A3517A" w:rsidRDefault="004A1017" w:rsidP="006E02FD">
      <w:pPr>
        <w:rPr>
          <w:rFonts w:ascii="Arial" w:hAnsi="Arial" w:cs="Arial"/>
          <w:sz w:val="24"/>
          <w:szCs w:val="24"/>
        </w:rPr>
      </w:pPr>
      <w:r w:rsidRPr="00A3517A">
        <w:rPr>
          <w:rFonts w:ascii="Arial" w:hAnsi="Arial" w:cs="Arial"/>
          <w:sz w:val="24"/>
          <w:szCs w:val="24"/>
        </w:rPr>
        <w:t>- Nüfus Cüzdanı Fotokopisi (Şahıs ise)</w:t>
      </w:r>
    </w:p>
    <w:p w:rsidR="00EF5794" w:rsidRDefault="0040503E" w:rsidP="006E02FD">
      <w:pPr>
        <w:rPr>
          <w:rFonts w:ascii="Arial" w:hAnsi="Arial" w:cs="Arial"/>
          <w:sz w:val="24"/>
          <w:szCs w:val="24"/>
        </w:rPr>
      </w:pPr>
      <w:r>
        <w:rPr>
          <w:rFonts w:ascii="Arial" w:hAnsi="Arial" w:cs="Arial"/>
          <w:sz w:val="24"/>
          <w:szCs w:val="24"/>
        </w:rPr>
        <w:t xml:space="preserve">- Ticaret </w:t>
      </w:r>
      <w:r w:rsidR="00833B32">
        <w:rPr>
          <w:rFonts w:ascii="Arial" w:hAnsi="Arial" w:cs="Arial"/>
          <w:sz w:val="24"/>
          <w:szCs w:val="24"/>
        </w:rPr>
        <w:t xml:space="preserve">Oda </w:t>
      </w:r>
      <w:r>
        <w:rPr>
          <w:rFonts w:ascii="Arial" w:hAnsi="Arial" w:cs="Arial"/>
          <w:sz w:val="24"/>
          <w:szCs w:val="24"/>
        </w:rPr>
        <w:t>Sicil Kaydı</w:t>
      </w:r>
      <w:r w:rsidR="00833B32">
        <w:rPr>
          <w:rFonts w:ascii="Arial" w:hAnsi="Arial" w:cs="Arial"/>
          <w:sz w:val="24"/>
          <w:szCs w:val="24"/>
        </w:rPr>
        <w:t xml:space="preserve">, Faaliyet </w:t>
      </w:r>
      <w:r w:rsidR="00516F5A">
        <w:rPr>
          <w:rFonts w:ascii="Arial" w:hAnsi="Arial" w:cs="Arial"/>
          <w:sz w:val="24"/>
          <w:szCs w:val="24"/>
        </w:rPr>
        <w:t>Belgesi (Faaliyet konusu işlenmiş</w:t>
      </w:r>
      <w:r w:rsidR="00EF5794">
        <w:rPr>
          <w:rFonts w:ascii="Arial" w:hAnsi="Arial" w:cs="Arial"/>
          <w:sz w:val="24"/>
          <w:szCs w:val="24"/>
        </w:rPr>
        <w:t>) ve</w:t>
      </w:r>
      <w:r w:rsidR="004A1017" w:rsidRPr="00A3517A">
        <w:rPr>
          <w:rFonts w:ascii="Arial" w:hAnsi="Arial" w:cs="Arial"/>
          <w:sz w:val="24"/>
          <w:szCs w:val="24"/>
        </w:rPr>
        <w:t xml:space="preserve"> Ticaret Sicil Gazetesi</w:t>
      </w:r>
      <w:r w:rsidR="00C13D50">
        <w:rPr>
          <w:rFonts w:ascii="Arial" w:hAnsi="Arial" w:cs="Arial"/>
          <w:sz w:val="24"/>
          <w:szCs w:val="24"/>
        </w:rPr>
        <w:t xml:space="preserve"> </w:t>
      </w:r>
      <w:r w:rsidR="00743E3F" w:rsidRPr="00743E3F">
        <w:rPr>
          <w:rFonts w:ascii="Arial" w:hAnsi="Arial" w:cs="Arial"/>
          <w:sz w:val="24"/>
          <w:szCs w:val="24"/>
        </w:rPr>
        <w:t xml:space="preserve"> </w:t>
      </w:r>
    </w:p>
    <w:p w:rsidR="00743E3F" w:rsidRPr="00743E3F" w:rsidRDefault="00EF5794" w:rsidP="006E02FD">
      <w:pPr>
        <w:rPr>
          <w:rFonts w:ascii="Arial" w:hAnsi="Arial" w:cs="Arial"/>
          <w:sz w:val="24"/>
          <w:szCs w:val="24"/>
        </w:rPr>
      </w:pPr>
      <w:r>
        <w:rPr>
          <w:rFonts w:ascii="Arial" w:hAnsi="Arial" w:cs="Arial"/>
          <w:sz w:val="24"/>
          <w:szCs w:val="24"/>
        </w:rPr>
        <w:t xml:space="preserve">- </w:t>
      </w:r>
      <w:r w:rsidR="00743E3F" w:rsidRPr="00743E3F">
        <w:rPr>
          <w:rFonts w:ascii="Arial" w:hAnsi="Arial" w:cs="Arial"/>
          <w:sz w:val="24"/>
          <w:szCs w:val="24"/>
        </w:rPr>
        <w:t>Sanayi İşletmeleri için Sanayi Sicil Kayıt Belgesi</w:t>
      </w:r>
      <w:r w:rsidR="00743E3F">
        <w:rPr>
          <w:rFonts w:ascii="Arial" w:hAnsi="Arial" w:cs="Arial"/>
          <w:sz w:val="24"/>
          <w:szCs w:val="24"/>
        </w:rPr>
        <w:t xml:space="preserve"> (01.07.2017 tarih ve 30111 sayılı R.Gazete_Kanun No: 7033)</w:t>
      </w:r>
      <w:r w:rsidR="00E6143D">
        <w:rPr>
          <w:rFonts w:ascii="Arial" w:hAnsi="Arial" w:cs="Arial"/>
          <w:sz w:val="24"/>
          <w:szCs w:val="24"/>
        </w:rPr>
        <w:t xml:space="preserve"> (İl Sanayi ve Teknoloji Müdürlü</w:t>
      </w:r>
      <w:r w:rsidR="00D42F09">
        <w:rPr>
          <w:rFonts w:ascii="Arial" w:hAnsi="Arial" w:cs="Arial"/>
          <w:sz w:val="24"/>
          <w:szCs w:val="24"/>
        </w:rPr>
        <w:t>ğünden</w:t>
      </w:r>
      <w:r w:rsidR="005C037E">
        <w:rPr>
          <w:rFonts w:ascii="Arial" w:hAnsi="Arial" w:cs="Arial"/>
          <w:sz w:val="24"/>
          <w:szCs w:val="24"/>
        </w:rPr>
        <w:t xml:space="preserve"> Alınacak</w:t>
      </w:r>
      <w:r w:rsidR="00D42F09">
        <w:rPr>
          <w:rFonts w:ascii="Arial" w:hAnsi="Arial" w:cs="Arial"/>
          <w:sz w:val="24"/>
          <w:szCs w:val="24"/>
        </w:rPr>
        <w:t>)</w:t>
      </w:r>
      <w:r w:rsidR="00085CC7">
        <w:rPr>
          <w:rFonts w:ascii="Arial" w:hAnsi="Arial" w:cs="Arial"/>
          <w:sz w:val="24"/>
          <w:szCs w:val="24"/>
        </w:rPr>
        <w:t>(Faaliyet Konulu)</w:t>
      </w:r>
      <w:bookmarkStart w:id="0" w:name="_GoBack"/>
      <w:bookmarkEnd w:id="0"/>
    </w:p>
    <w:p w:rsidR="004A1017" w:rsidRPr="00A3517A" w:rsidRDefault="004A1017" w:rsidP="006E02FD">
      <w:pPr>
        <w:rPr>
          <w:rFonts w:ascii="Arial" w:hAnsi="Arial" w:cs="Arial"/>
          <w:sz w:val="24"/>
          <w:szCs w:val="24"/>
        </w:rPr>
      </w:pPr>
      <w:r w:rsidRPr="00A3517A">
        <w:rPr>
          <w:rFonts w:ascii="Arial" w:hAnsi="Arial" w:cs="Arial"/>
          <w:sz w:val="24"/>
          <w:szCs w:val="24"/>
        </w:rPr>
        <w:t>- Vergi Levhası</w:t>
      </w:r>
      <w:r w:rsidR="0044512A">
        <w:rPr>
          <w:rFonts w:ascii="Arial" w:hAnsi="Arial" w:cs="Arial"/>
          <w:sz w:val="24"/>
          <w:szCs w:val="24"/>
        </w:rPr>
        <w:t xml:space="preserve"> (Yapılacak faaliyete e</w:t>
      </w:r>
      <w:r w:rsidR="00F80443">
        <w:rPr>
          <w:rFonts w:ascii="Arial" w:hAnsi="Arial" w:cs="Arial"/>
          <w:sz w:val="24"/>
          <w:szCs w:val="24"/>
        </w:rPr>
        <w:t>sas NACE Kodu işlenmiş şekilde)</w:t>
      </w:r>
    </w:p>
    <w:p w:rsidR="004A1017" w:rsidRPr="00A3517A" w:rsidRDefault="004A1017" w:rsidP="006E02FD">
      <w:pPr>
        <w:rPr>
          <w:rFonts w:ascii="Arial" w:hAnsi="Arial" w:cs="Arial"/>
          <w:sz w:val="24"/>
          <w:szCs w:val="24"/>
        </w:rPr>
      </w:pPr>
      <w:r w:rsidRPr="00A3517A">
        <w:rPr>
          <w:rFonts w:ascii="Arial" w:hAnsi="Arial" w:cs="Arial"/>
          <w:sz w:val="24"/>
          <w:szCs w:val="24"/>
        </w:rPr>
        <w:t>- Onaylı İmza Sirküleri</w:t>
      </w:r>
      <w:r w:rsidR="00E1371B">
        <w:rPr>
          <w:rFonts w:ascii="Arial" w:hAnsi="Arial" w:cs="Arial"/>
          <w:sz w:val="24"/>
          <w:szCs w:val="24"/>
        </w:rPr>
        <w:t xml:space="preserve"> </w:t>
      </w:r>
    </w:p>
    <w:p w:rsidR="004A1017" w:rsidRPr="00A3517A" w:rsidRDefault="00E1371B" w:rsidP="006E02FD">
      <w:pPr>
        <w:rPr>
          <w:rFonts w:ascii="Arial" w:hAnsi="Arial" w:cs="Arial"/>
          <w:sz w:val="24"/>
          <w:szCs w:val="24"/>
        </w:rPr>
      </w:pPr>
      <w:r>
        <w:rPr>
          <w:rFonts w:ascii="Arial" w:hAnsi="Arial" w:cs="Arial"/>
          <w:sz w:val="24"/>
          <w:szCs w:val="24"/>
        </w:rPr>
        <w:t xml:space="preserve">- </w:t>
      </w:r>
      <w:r w:rsidR="00EC60E7">
        <w:rPr>
          <w:rFonts w:ascii="Arial" w:hAnsi="Arial" w:cs="Arial"/>
          <w:sz w:val="24"/>
          <w:szCs w:val="24"/>
        </w:rPr>
        <w:t>Vekâletname</w:t>
      </w:r>
      <w:r w:rsidR="00E87EC4">
        <w:rPr>
          <w:rFonts w:ascii="Arial" w:hAnsi="Arial" w:cs="Arial"/>
          <w:sz w:val="24"/>
          <w:szCs w:val="24"/>
        </w:rPr>
        <w:t xml:space="preserve"> (</w:t>
      </w:r>
      <w:r w:rsidR="00EC60E7">
        <w:rPr>
          <w:rFonts w:ascii="Arial" w:hAnsi="Arial" w:cs="Arial"/>
          <w:sz w:val="24"/>
          <w:szCs w:val="24"/>
        </w:rPr>
        <w:t>Vekâletname</w:t>
      </w:r>
      <w:r>
        <w:rPr>
          <w:rFonts w:ascii="Arial" w:hAnsi="Arial" w:cs="Arial"/>
          <w:sz w:val="24"/>
          <w:szCs w:val="24"/>
        </w:rPr>
        <w:t xml:space="preserve"> </w:t>
      </w:r>
      <w:r w:rsidR="007B14DF">
        <w:rPr>
          <w:rFonts w:ascii="Arial" w:hAnsi="Arial" w:cs="Arial"/>
          <w:sz w:val="24"/>
          <w:szCs w:val="24"/>
        </w:rPr>
        <w:t>v</w:t>
      </w:r>
      <w:r w:rsidR="007B14DF">
        <w:rPr>
          <w:rFonts w:ascii="Arial" w:hAnsi="Arial" w:cs="Arial"/>
          <w:sz w:val="24"/>
          <w:szCs w:val="24"/>
        </w:rPr>
        <w:t>ar ise</w:t>
      </w:r>
      <w:r w:rsidR="007B14DF">
        <w:rPr>
          <w:rFonts w:ascii="Arial" w:hAnsi="Arial" w:cs="Arial"/>
          <w:sz w:val="24"/>
          <w:szCs w:val="24"/>
        </w:rPr>
        <w:t>)</w:t>
      </w:r>
      <w:r w:rsidR="007B14DF">
        <w:rPr>
          <w:rFonts w:ascii="Arial" w:hAnsi="Arial" w:cs="Arial"/>
          <w:sz w:val="24"/>
          <w:szCs w:val="24"/>
        </w:rPr>
        <w:t xml:space="preserve"> </w:t>
      </w:r>
      <w:r w:rsidR="007B14DF">
        <w:rPr>
          <w:rFonts w:ascii="Arial" w:hAnsi="Arial" w:cs="Arial"/>
          <w:sz w:val="24"/>
          <w:szCs w:val="24"/>
        </w:rPr>
        <w:t xml:space="preserve">ve </w:t>
      </w:r>
      <w:r w:rsidR="000175AD">
        <w:rPr>
          <w:rFonts w:ascii="Arial" w:hAnsi="Arial" w:cs="Arial"/>
          <w:sz w:val="24"/>
          <w:szCs w:val="24"/>
        </w:rPr>
        <w:t>Vekâlet</w:t>
      </w:r>
      <w:r w:rsidR="007B14DF">
        <w:rPr>
          <w:rFonts w:ascii="Arial" w:hAnsi="Arial" w:cs="Arial"/>
          <w:sz w:val="24"/>
          <w:szCs w:val="24"/>
        </w:rPr>
        <w:t xml:space="preserve"> sahibine ait imza </w:t>
      </w:r>
      <w:proofErr w:type="spellStart"/>
      <w:r w:rsidR="007B14DF">
        <w:rPr>
          <w:rFonts w:ascii="Arial" w:hAnsi="Arial" w:cs="Arial"/>
          <w:sz w:val="24"/>
          <w:szCs w:val="24"/>
        </w:rPr>
        <w:t>sirküsü</w:t>
      </w:r>
      <w:proofErr w:type="spellEnd"/>
    </w:p>
    <w:p w:rsidR="004A1017" w:rsidRPr="00A3517A" w:rsidRDefault="004A1017" w:rsidP="006E02FD">
      <w:pPr>
        <w:rPr>
          <w:rFonts w:ascii="Arial" w:hAnsi="Arial" w:cs="Arial"/>
          <w:sz w:val="24"/>
          <w:szCs w:val="24"/>
        </w:rPr>
      </w:pPr>
      <w:r w:rsidRPr="00A3517A">
        <w:rPr>
          <w:rFonts w:ascii="Arial" w:hAnsi="Arial" w:cs="Arial"/>
          <w:sz w:val="24"/>
          <w:szCs w:val="24"/>
        </w:rPr>
        <w:t xml:space="preserve">- Maden İşletme Ruhsatı </w:t>
      </w:r>
    </w:p>
    <w:p w:rsidR="004A1017" w:rsidRDefault="00516F5A" w:rsidP="006E02FD">
      <w:pPr>
        <w:rPr>
          <w:rFonts w:ascii="Arial" w:hAnsi="Arial" w:cs="Arial"/>
          <w:sz w:val="24"/>
          <w:szCs w:val="24"/>
        </w:rPr>
      </w:pPr>
      <w:r>
        <w:rPr>
          <w:rFonts w:ascii="Arial" w:hAnsi="Arial" w:cs="Arial"/>
          <w:sz w:val="24"/>
          <w:szCs w:val="24"/>
        </w:rPr>
        <w:t>- MİGEM Tetk</w:t>
      </w:r>
      <w:r w:rsidR="004A1017" w:rsidRPr="00A3517A">
        <w:rPr>
          <w:rFonts w:ascii="Arial" w:hAnsi="Arial" w:cs="Arial"/>
          <w:sz w:val="24"/>
          <w:szCs w:val="24"/>
        </w:rPr>
        <w:t>ik Heyet Raporu</w:t>
      </w:r>
    </w:p>
    <w:p w:rsidR="00B27E97" w:rsidRPr="00A3517A" w:rsidRDefault="00B27E97" w:rsidP="006E02FD">
      <w:pPr>
        <w:rPr>
          <w:rFonts w:ascii="Arial" w:hAnsi="Arial" w:cs="Arial"/>
          <w:sz w:val="24"/>
          <w:szCs w:val="24"/>
        </w:rPr>
      </w:pPr>
      <w:r>
        <w:rPr>
          <w:rFonts w:ascii="Arial" w:hAnsi="Arial" w:cs="Arial"/>
          <w:sz w:val="24"/>
          <w:szCs w:val="24"/>
        </w:rPr>
        <w:t>- Mülkiyet Belgeleri (Orman İzni, Tarım Dışı Kullanım İzni vb.)</w:t>
      </w:r>
      <w:r w:rsidR="00E66339">
        <w:rPr>
          <w:rFonts w:ascii="Arial" w:hAnsi="Arial" w:cs="Arial"/>
          <w:sz w:val="24"/>
          <w:szCs w:val="24"/>
        </w:rPr>
        <w:t xml:space="preserve">(Hazine ise; resmi </w:t>
      </w:r>
      <w:r w:rsidR="00516F5A">
        <w:rPr>
          <w:rFonts w:ascii="Arial" w:hAnsi="Arial" w:cs="Arial"/>
          <w:sz w:val="24"/>
          <w:szCs w:val="24"/>
        </w:rPr>
        <w:t xml:space="preserve">belge / </w:t>
      </w:r>
      <w:r w:rsidR="00E66339">
        <w:rPr>
          <w:rFonts w:ascii="Arial" w:hAnsi="Arial" w:cs="Arial"/>
          <w:sz w:val="24"/>
          <w:szCs w:val="24"/>
        </w:rPr>
        <w:t>yazı)</w:t>
      </w:r>
    </w:p>
    <w:p w:rsidR="00DF3922" w:rsidRPr="00A3517A" w:rsidRDefault="00502D61" w:rsidP="006E02FD">
      <w:pPr>
        <w:rPr>
          <w:rFonts w:ascii="Arial" w:hAnsi="Arial" w:cs="Arial"/>
          <w:sz w:val="24"/>
          <w:szCs w:val="24"/>
        </w:rPr>
      </w:pPr>
      <w:r>
        <w:rPr>
          <w:rFonts w:ascii="Arial" w:hAnsi="Arial" w:cs="Arial"/>
          <w:sz w:val="24"/>
          <w:szCs w:val="24"/>
        </w:rPr>
        <w:t>- Maden Yönetmeliğindeki Ek -6 ‘ da</w:t>
      </w:r>
      <w:r w:rsidR="00DF3922" w:rsidRPr="00A3517A">
        <w:rPr>
          <w:rFonts w:ascii="Arial" w:hAnsi="Arial" w:cs="Arial"/>
          <w:sz w:val="24"/>
          <w:szCs w:val="24"/>
        </w:rPr>
        <w:t xml:space="preserve"> yer alan Taahhütname</w:t>
      </w:r>
      <w:r w:rsidR="000918AD">
        <w:rPr>
          <w:rFonts w:ascii="Arial" w:hAnsi="Arial" w:cs="Arial"/>
          <w:sz w:val="24"/>
          <w:szCs w:val="24"/>
        </w:rPr>
        <w:t xml:space="preserve"> (Ekte Var.</w:t>
      </w:r>
      <w:r w:rsidR="00243808">
        <w:rPr>
          <w:rFonts w:ascii="Arial" w:hAnsi="Arial" w:cs="Arial"/>
          <w:sz w:val="24"/>
          <w:szCs w:val="24"/>
        </w:rPr>
        <w:t>)</w:t>
      </w:r>
    </w:p>
    <w:p w:rsidR="004A1017" w:rsidRDefault="004A1017" w:rsidP="006E02FD">
      <w:pPr>
        <w:rPr>
          <w:rFonts w:ascii="Arial" w:hAnsi="Arial" w:cs="Arial"/>
          <w:sz w:val="24"/>
          <w:szCs w:val="24"/>
        </w:rPr>
      </w:pPr>
      <w:r w:rsidRPr="00A3517A">
        <w:rPr>
          <w:rFonts w:ascii="Arial" w:hAnsi="Arial" w:cs="Arial"/>
          <w:sz w:val="24"/>
          <w:szCs w:val="24"/>
        </w:rPr>
        <w:t>- ÇED Kararı (muaf ise muafiyet yazısı)</w:t>
      </w:r>
    </w:p>
    <w:p w:rsidR="006C4685" w:rsidRPr="00A3517A" w:rsidRDefault="006C4685" w:rsidP="006E02FD">
      <w:pPr>
        <w:rPr>
          <w:rFonts w:ascii="Arial" w:hAnsi="Arial" w:cs="Arial"/>
          <w:sz w:val="24"/>
          <w:szCs w:val="24"/>
        </w:rPr>
      </w:pPr>
      <w:r>
        <w:rPr>
          <w:rFonts w:ascii="Arial" w:hAnsi="Arial" w:cs="Arial"/>
          <w:sz w:val="24"/>
          <w:szCs w:val="24"/>
        </w:rPr>
        <w:t>- Nihai ÇED Proje Tanıtım Dosyasındaki Kurum Görüşlerinde Belirtilen</w:t>
      </w:r>
      <w:r w:rsidR="00097419">
        <w:rPr>
          <w:rFonts w:ascii="Arial" w:hAnsi="Arial" w:cs="Arial"/>
          <w:sz w:val="24"/>
          <w:szCs w:val="24"/>
        </w:rPr>
        <w:t xml:space="preserve"> Şartlara Uyulacağına</w:t>
      </w:r>
      <w:r>
        <w:rPr>
          <w:rFonts w:ascii="Arial" w:hAnsi="Arial" w:cs="Arial"/>
          <w:sz w:val="24"/>
          <w:szCs w:val="24"/>
        </w:rPr>
        <w:t xml:space="preserve"> Dair Taahhütname.</w:t>
      </w:r>
    </w:p>
    <w:p w:rsidR="00DF3922" w:rsidRPr="00A3517A" w:rsidRDefault="00DF3922" w:rsidP="006E02FD">
      <w:pPr>
        <w:spacing w:after="0"/>
        <w:rPr>
          <w:rFonts w:ascii="Arial" w:hAnsi="Arial" w:cs="Arial"/>
          <w:sz w:val="24"/>
          <w:szCs w:val="24"/>
        </w:rPr>
      </w:pPr>
      <w:r w:rsidRPr="00A3517A">
        <w:rPr>
          <w:rFonts w:ascii="Arial" w:hAnsi="Arial" w:cs="Arial"/>
          <w:sz w:val="24"/>
          <w:szCs w:val="24"/>
        </w:rPr>
        <w:t xml:space="preserve">- Geçici Faaliyet Belgesi veya </w:t>
      </w:r>
      <w:r w:rsidR="00271714">
        <w:rPr>
          <w:rFonts w:ascii="Arial" w:hAnsi="Arial" w:cs="Arial"/>
          <w:sz w:val="24"/>
          <w:szCs w:val="24"/>
        </w:rPr>
        <w:t>Çevre İzni (m</w:t>
      </w:r>
      <w:r w:rsidR="0013491A">
        <w:rPr>
          <w:rFonts w:ascii="Arial" w:hAnsi="Arial" w:cs="Arial"/>
          <w:sz w:val="24"/>
          <w:szCs w:val="24"/>
        </w:rPr>
        <w:t xml:space="preserve">uaf ise </w:t>
      </w:r>
      <w:r w:rsidRPr="00A3517A">
        <w:rPr>
          <w:rFonts w:ascii="Arial" w:hAnsi="Arial" w:cs="Arial"/>
          <w:sz w:val="24"/>
          <w:szCs w:val="24"/>
        </w:rPr>
        <w:t>Çevre İzni muafiyet yazısı</w:t>
      </w:r>
      <w:r w:rsidR="0013491A">
        <w:rPr>
          <w:rFonts w:ascii="Arial" w:hAnsi="Arial" w:cs="Arial"/>
          <w:sz w:val="24"/>
          <w:szCs w:val="24"/>
        </w:rPr>
        <w:t>)</w:t>
      </w:r>
      <w:r w:rsidR="00D42F09">
        <w:rPr>
          <w:rFonts w:ascii="Arial" w:hAnsi="Arial" w:cs="Arial"/>
          <w:sz w:val="24"/>
          <w:szCs w:val="24"/>
        </w:rPr>
        <w:t xml:space="preserve">(Çevre </w:t>
      </w:r>
      <w:proofErr w:type="spellStart"/>
      <w:r w:rsidR="00D42F09">
        <w:rPr>
          <w:rFonts w:ascii="Arial" w:hAnsi="Arial" w:cs="Arial"/>
          <w:sz w:val="24"/>
          <w:szCs w:val="24"/>
        </w:rPr>
        <w:t>Şeh</w:t>
      </w:r>
      <w:proofErr w:type="spellEnd"/>
      <w:r w:rsidR="00D42F09">
        <w:rPr>
          <w:rFonts w:ascii="Arial" w:hAnsi="Arial" w:cs="Arial"/>
          <w:sz w:val="24"/>
          <w:szCs w:val="24"/>
        </w:rPr>
        <w:t>.</w:t>
      </w:r>
      <w:r w:rsidR="005C037E">
        <w:rPr>
          <w:rFonts w:ascii="Arial" w:hAnsi="Arial" w:cs="Arial"/>
          <w:sz w:val="24"/>
          <w:szCs w:val="24"/>
        </w:rPr>
        <w:t xml:space="preserve"> </w:t>
      </w:r>
      <w:proofErr w:type="spellStart"/>
      <w:proofErr w:type="gramStart"/>
      <w:r w:rsidR="00D42F09">
        <w:rPr>
          <w:rFonts w:ascii="Arial" w:hAnsi="Arial" w:cs="Arial"/>
          <w:sz w:val="24"/>
          <w:szCs w:val="24"/>
        </w:rPr>
        <w:t>Müd.ğü</w:t>
      </w:r>
      <w:proofErr w:type="spellEnd"/>
      <w:proofErr w:type="gramEnd"/>
      <w:r w:rsidR="00D42F09">
        <w:rPr>
          <w:rFonts w:ascii="Arial" w:hAnsi="Arial" w:cs="Arial"/>
          <w:sz w:val="24"/>
          <w:szCs w:val="24"/>
        </w:rPr>
        <w:t>)</w:t>
      </w:r>
    </w:p>
    <w:p w:rsidR="004A1017" w:rsidRDefault="004A1017" w:rsidP="006E02FD">
      <w:pPr>
        <w:spacing w:after="0"/>
        <w:rPr>
          <w:rFonts w:ascii="Arial" w:hAnsi="Arial" w:cs="Arial"/>
          <w:sz w:val="24"/>
          <w:szCs w:val="24"/>
        </w:rPr>
      </w:pPr>
      <w:r w:rsidRPr="00A3517A">
        <w:rPr>
          <w:rFonts w:ascii="Arial" w:hAnsi="Arial" w:cs="Arial"/>
          <w:sz w:val="24"/>
          <w:szCs w:val="24"/>
        </w:rPr>
        <w:t xml:space="preserve">- </w:t>
      </w:r>
      <w:r w:rsidRPr="001C6CDD">
        <w:rPr>
          <w:rFonts w:ascii="Arial" w:hAnsi="Arial" w:cs="Arial"/>
          <w:sz w:val="24"/>
          <w:szCs w:val="24"/>
        </w:rPr>
        <w:t>İmar Durum Belgesi (Maden Ruhsat sahası dışındakiler için)</w:t>
      </w:r>
    </w:p>
    <w:p w:rsidR="005E7E51" w:rsidRPr="001C6CDD" w:rsidRDefault="005E7E51" w:rsidP="006E02FD">
      <w:pPr>
        <w:spacing w:after="0"/>
        <w:rPr>
          <w:rFonts w:ascii="Arial" w:hAnsi="Arial" w:cs="Arial"/>
          <w:sz w:val="24"/>
          <w:szCs w:val="24"/>
        </w:rPr>
      </w:pPr>
      <w:r>
        <w:rPr>
          <w:rFonts w:ascii="Arial" w:hAnsi="Arial" w:cs="Arial"/>
          <w:sz w:val="24"/>
          <w:szCs w:val="24"/>
        </w:rPr>
        <w:t xml:space="preserve">- Geçici Tesislerde İmar </w:t>
      </w:r>
      <w:r w:rsidR="00253C6F">
        <w:rPr>
          <w:rFonts w:ascii="Arial" w:hAnsi="Arial" w:cs="Arial"/>
          <w:sz w:val="24"/>
          <w:szCs w:val="24"/>
        </w:rPr>
        <w:t>Müdürlüğünün Uygun Görüş Yazısı</w:t>
      </w:r>
      <w:r>
        <w:rPr>
          <w:rFonts w:ascii="Arial" w:hAnsi="Arial" w:cs="Arial"/>
          <w:sz w:val="24"/>
          <w:szCs w:val="24"/>
        </w:rPr>
        <w:t>(Maden Ruhsat Sahasındakiler)</w:t>
      </w:r>
    </w:p>
    <w:p w:rsidR="004A1017" w:rsidRPr="001C6CDD" w:rsidRDefault="004A1017" w:rsidP="006E02FD">
      <w:pPr>
        <w:spacing w:after="0"/>
        <w:rPr>
          <w:rFonts w:ascii="Arial" w:hAnsi="Arial" w:cs="Arial"/>
          <w:sz w:val="24"/>
          <w:szCs w:val="24"/>
        </w:rPr>
      </w:pPr>
      <w:r w:rsidRPr="001C6CDD">
        <w:rPr>
          <w:rFonts w:ascii="Arial" w:hAnsi="Arial" w:cs="Arial"/>
          <w:sz w:val="24"/>
          <w:szCs w:val="24"/>
        </w:rPr>
        <w:t>- Karayolu trafik güvenliği gerektiren işyeri ise gerekli izin</w:t>
      </w:r>
      <w:r w:rsidR="00516F5A">
        <w:rPr>
          <w:rFonts w:ascii="Arial" w:hAnsi="Arial" w:cs="Arial"/>
          <w:sz w:val="24"/>
          <w:szCs w:val="24"/>
        </w:rPr>
        <w:t xml:space="preserve"> (</w:t>
      </w:r>
      <w:r w:rsidR="002B6477">
        <w:rPr>
          <w:rFonts w:ascii="Arial" w:hAnsi="Arial" w:cs="Arial"/>
          <w:sz w:val="24"/>
          <w:szCs w:val="24"/>
        </w:rPr>
        <w:t xml:space="preserve">Yolun bakım ve sorumlu </w:t>
      </w:r>
      <w:r w:rsidR="0046653E">
        <w:rPr>
          <w:rFonts w:ascii="Arial" w:hAnsi="Arial" w:cs="Arial"/>
          <w:sz w:val="24"/>
          <w:szCs w:val="24"/>
        </w:rPr>
        <w:t>olduğu k</w:t>
      </w:r>
      <w:r w:rsidR="00516F5A">
        <w:rPr>
          <w:rFonts w:ascii="Arial" w:hAnsi="Arial" w:cs="Arial"/>
          <w:sz w:val="24"/>
          <w:szCs w:val="24"/>
        </w:rPr>
        <w:t>urumdan)</w:t>
      </w:r>
    </w:p>
    <w:p w:rsidR="004A1017" w:rsidRDefault="004A1017" w:rsidP="006E02FD">
      <w:pPr>
        <w:spacing w:after="0"/>
        <w:rPr>
          <w:rFonts w:ascii="Arial" w:hAnsi="Arial" w:cs="Arial"/>
          <w:sz w:val="24"/>
          <w:szCs w:val="24"/>
        </w:rPr>
      </w:pPr>
      <w:r w:rsidRPr="001C6CDD">
        <w:rPr>
          <w:rFonts w:ascii="Arial" w:hAnsi="Arial" w:cs="Arial"/>
          <w:sz w:val="24"/>
          <w:szCs w:val="24"/>
        </w:rPr>
        <w:t>- Sağlık koruma bandının işaretlendiği vaziyet planı</w:t>
      </w:r>
    </w:p>
    <w:p w:rsidR="00FB01C2" w:rsidRDefault="00FB01C2" w:rsidP="006E02FD">
      <w:pPr>
        <w:spacing w:after="0"/>
        <w:rPr>
          <w:rFonts w:ascii="Arial" w:hAnsi="Arial" w:cs="Arial"/>
          <w:sz w:val="24"/>
          <w:szCs w:val="24"/>
        </w:rPr>
      </w:pPr>
      <w:r>
        <w:rPr>
          <w:rFonts w:ascii="Arial" w:hAnsi="Arial" w:cs="Arial"/>
          <w:sz w:val="24"/>
          <w:szCs w:val="24"/>
        </w:rPr>
        <w:t>- İtfaiye Raporu</w:t>
      </w:r>
      <w:r w:rsidR="00516F5A">
        <w:rPr>
          <w:rFonts w:ascii="Arial" w:hAnsi="Arial" w:cs="Arial"/>
          <w:sz w:val="24"/>
          <w:szCs w:val="24"/>
        </w:rPr>
        <w:t xml:space="preserve"> (</w:t>
      </w:r>
      <w:r w:rsidR="005C037E">
        <w:rPr>
          <w:rFonts w:ascii="Arial" w:hAnsi="Arial" w:cs="Arial"/>
          <w:sz w:val="24"/>
          <w:szCs w:val="24"/>
        </w:rPr>
        <w:t>İşyerinin bulunduğu i</w:t>
      </w:r>
      <w:r w:rsidR="00516F5A">
        <w:rPr>
          <w:rFonts w:ascii="Arial" w:hAnsi="Arial" w:cs="Arial"/>
          <w:sz w:val="24"/>
          <w:szCs w:val="24"/>
        </w:rPr>
        <w:t>lgili Belediyesinden</w:t>
      </w:r>
      <w:r w:rsidR="005C037E">
        <w:rPr>
          <w:rFonts w:ascii="Arial" w:hAnsi="Arial" w:cs="Arial"/>
          <w:sz w:val="24"/>
          <w:szCs w:val="24"/>
        </w:rPr>
        <w:t xml:space="preserve"> alınacak</w:t>
      </w:r>
      <w:r w:rsidR="00516F5A">
        <w:rPr>
          <w:rFonts w:ascii="Arial" w:hAnsi="Arial" w:cs="Arial"/>
          <w:sz w:val="24"/>
          <w:szCs w:val="24"/>
        </w:rPr>
        <w:t>)</w:t>
      </w:r>
    </w:p>
    <w:p w:rsidR="00FD36AF" w:rsidRDefault="00D42F09" w:rsidP="006E02FD">
      <w:pPr>
        <w:spacing w:after="0"/>
        <w:rPr>
          <w:rFonts w:ascii="Arial" w:hAnsi="Arial" w:cs="Arial"/>
          <w:sz w:val="24"/>
          <w:szCs w:val="24"/>
        </w:rPr>
      </w:pPr>
      <w:r>
        <w:rPr>
          <w:rFonts w:ascii="Arial" w:hAnsi="Arial" w:cs="Arial"/>
          <w:sz w:val="24"/>
          <w:szCs w:val="24"/>
        </w:rPr>
        <w:t>- İşletme ruhsatı –</w:t>
      </w:r>
      <w:r w:rsidR="0055009E">
        <w:rPr>
          <w:rFonts w:ascii="Arial" w:hAnsi="Arial" w:cs="Arial"/>
          <w:sz w:val="24"/>
          <w:szCs w:val="24"/>
        </w:rPr>
        <w:t>ÇED ve</w:t>
      </w:r>
      <w:r w:rsidR="00FD36AF">
        <w:rPr>
          <w:rFonts w:ascii="Arial" w:hAnsi="Arial" w:cs="Arial"/>
          <w:sz w:val="24"/>
          <w:szCs w:val="24"/>
        </w:rPr>
        <w:t xml:space="preserve"> Kadastro </w:t>
      </w:r>
      <w:r w:rsidR="00340E59">
        <w:rPr>
          <w:rFonts w:ascii="Arial" w:hAnsi="Arial" w:cs="Arial"/>
          <w:sz w:val="24"/>
          <w:szCs w:val="24"/>
        </w:rPr>
        <w:t xml:space="preserve">Mülkiyet </w:t>
      </w:r>
      <w:r w:rsidR="005F6FCB">
        <w:rPr>
          <w:rFonts w:ascii="Arial" w:hAnsi="Arial" w:cs="Arial"/>
          <w:sz w:val="24"/>
          <w:szCs w:val="24"/>
        </w:rPr>
        <w:t>Durumunun</w:t>
      </w:r>
      <w:r w:rsidR="00315AE8">
        <w:rPr>
          <w:rFonts w:ascii="Arial" w:hAnsi="Arial" w:cs="Arial"/>
          <w:sz w:val="24"/>
          <w:szCs w:val="24"/>
        </w:rPr>
        <w:t xml:space="preserve"> </w:t>
      </w:r>
      <w:r w:rsidR="005F6FCB">
        <w:rPr>
          <w:rFonts w:ascii="Arial" w:hAnsi="Arial" w:cs="Arial"/>
          <w:sz w:val="24"/>
          <w:szCs w:val="24"/>
        </w:rPr>
        <w:t>iş</w:t>
      </w:r>
      <w:r w:rsidR="003E4E6A">
        <w:rPr>
          <w:rFonts w:ascii="Arial" w:hAnsi="Arial" w:cs="Arial"/>
          <w:sz w:val="24"/>
          <w:szCs w:val="24"/>
        </w:rPr>
        <w:t>len</w:t>
      </w:r>
      <w:r w:rsidR="00315AE8">
        <w:rPr>
          <w:rFonts w:ascii="Arial" w:hAnsi="Arial" w:cs="Arial"/>
          <w:sz w:val="24"/>
          <w:szCs w:val="24"/>
        </w:rPr>
        <w:t>diği</w:t>
      </w:r>
      <w:r w:rsidR="00FD36AF">
        <w:rPr>
          <w:rFonts w:ascii="Arial" w:hAnsi="Arial" w:cs="Arial"/>
          <w:sz w:val="24"/>
          <w:szCs w:val="24"/>
        </w:rPr>
        <w:t xml:space="preserve"> </w:t>
      </w:r>
      <w:r>
        <w:rPr>
          <w:rFonts w:ascii="Arial" w:hAnsi="Arial" w:cs="Arial"/>
          <w:sz w:val="24"/>
          <w:szCs w:val="24"/>
        </w:rPr>
        <w:t>onaylı, k</w:t>
      </w:r>
      <w:r w:rsidR="001B5984">
        <w:rPr>
          <w:rFonts w:ascii="Arial" w:hAnsi="Arial" w:cs="Arial"/>
          <w:sz w:val="24"/>
          <w:szCs w:val="24"/>
        </w:rPr>
        <w:t xml:space="preserve">oordinatlı </w:t>
      </w:r>
      <w:r w:rsidR="00FD36AF">
        <w:rPr>
          <w:rFonts w:ascii="Arial" w:hAnsi="Arial" w:cs="Arial"/>
          <w:sz w:val="24"/>
          <w:szCs w:val="24"/>
        </w:rPr>
        <w:t>Vaziyet Planı</w:t>
      </w:r>
    </w:p>
    <w:p w:rsidR="001C6CDD" w:rsidRDefault="001C6CDD" w:rsidP="006E02FD">
      <w:pPr>
        <w:spacing w:after="0"/>
        <w:rPr>
          <w:rFonts w:ascii="Arial" w:hAnsi="Arial" w:cs="Arial"/>
          <w:sz w:val="24"/>
          <w:szCs w:val="24"/>
        </w:rPr>
      </w:pPr>
      <w:r w:rsidRPr="00A3517A">
        <w:rPr>
          <w:rFonts w:ascii="Arial" w:hAnsi="Arial" w:cs="Arial"/>
          <w:sz w:val="24"/>
          <w:szCs w:val="24"/>
        </w:rPr>
        <w:t>- İş Sağlığı ve İş Güvenliği Hizmet Yeri Sözleşmesi</w:t>
      </w:r>
    </w:p>
    <w:p w:rsidR="008F6DC7" w:rsidRPr="00A3517A" w:rsidRDefault="008F6DC7" w:rsidP="006E02FD">
      <w:pPr>
        <w:spacing w:after="0"/>
        <w:rPr>
          <w:rFonts w:ascii="Arial" w:hAnsi="Arial" w:cs="Arial"/>
          <w:sz w:val="24"/>
          <w:szCs w:val="24"/>
        </w:rPr>
      </w:pPr>
      <w:r>
        <w:rPr>
          <w:rFonts w:ascii="Arial" w:hAnsi="Arial" w:cs="Arial"/>
          <w:sz w:val="24"/>
          <w:szCs w:val="24"/>
        </w:rPr>
        <w:t>-</w:t>
      </w:r>
      <w:r w:rsidR="006E5507">
        <w:rPr>
          <w:rFonts w:ascii="Arial" w:hAnsi="Arial" w:cs="Arial"/>
          <w:sz w:val="24"/>
          <w:szCs w:val="24"/>
        </w:rPr>
        <w:t xml:space="preserve"> Sorumlu Müdür</w:t>
      </w:r>
      <w:r>
        <w:rPr>
          <w:rFonts w:ascii="Arial" w:hAnsi="Arial" w:cs="Arial"/>
          <w:sz w:val="24"/>
          <w:szCs w:val="24"/>
        </w:rPr>
        <w:t xml:space="preserve"> Sözleşmesi</w:t>
      </w:r>
      <w:r w:rsidR="00E1371B">
        <w:rPr>
          <w:rFonts w:ascii="Arial" w:hAnsi="Arial" w:cs="Arial"/>
          <w:sz w:val="24"/>
          <w:szCs w:val="24"/>
        </w:rPr>
        <w:t xml:space="preserve"> (1. </w:t>
      </w:r>
      <w:proofErr w:type="spellStart"/>
      <w:r w:rsidR="00E1371B">
        <w:rPr>
          <w:rFonts w:ascii="Arial" w:hAnsi="Arial" w:cs="Arial"/>
          <w:sz w:val="24"/>
          <w:szCs w:val="24"/>
        </w:rPr>
        <w:t>Snf</w:t>
      </w:r>
      <w:proofErr w:type="spellEnd"/>
      <w:r w:rsidR="00E1371B">
        <w:rPr>
          <w:rFonts w:ascii="Arial" w:hAnsi="Arial" w:cs="Arial"/>
          <w:sz w:val="24"/>
          <w:szCs w:val="24"/>
        </w:rPr>
        <w:t>. GSM Kapsamında ise istenir.)</w:t>
      </w:r>
    </w:p>
    <w:p w:rsidR="001C6CDD" w:rsidRDefault="001C6CDD" w:rsidP="006E02FD">
      <w:pPr>
        <w:spacing w:after="0"/>
        <w:rPr>
          <w:rFonts w:ascii="Arial" w:hAnsi="Arial" w:cs="Arial"/>
          <w:sz w:val="24"/>
          <w:szCs w:val="24"/>
        </w:rPr>
      </w:pPr>
      <w:r w:rsidRPr="00A3517A">
        <w:rPr>
          <w:rFonts w:ascii="Arial" w:hAnsi="Arial" w:cs="Arial"/>
          <w:sz w:val="24"/>
          <w:szCs w:val="24"/>
        </w:rPr>
        <w:t xml:space="preserve">- </w:t>
      </w:r>
      <w:r w:rsidR="003719DA">
        <w:rPr>
          <w:rFonts w:ascii="Arial" w:hAnsi="Arial" w:cs="Arial"/>
          <w:sz w:val="24"/>
          <w:szCs w:val="24"/>
        </w:rPr>
        <w:t>Genel</w:t>
      </w:r>
      <w:r w:rsidRPr="00A3517A">
        <w:rPr>
          <w:rFonts w:ascii="Arial" w:hAnsi="Arial" w:cs="Arial"/>
          <w:sz w:val="24"/>
          <w:szCs w:val="24"/>
        </w:rPr>
        <w:t xml:space="preserve"> Taahhütname</w:t>
      </w:r>
      <w:r w:rsidR="00243808">
        <w:rPr>
          <w:rFonts w:ascii="Arial" w:hAnsi="Arial" w:cs="Arial"/>
          <w:sz w:val="24"/>
          <w:szCs w:val="24"/>
        </w:rPr>
        <w:t xml:space="preserve"> (Ekte Var)</w:t>
      </w:r>
    </w:p>
    <w:p w:rsidR="006E02FD" w:rsidRPr="00E3065D" w:rsidRDefault="006E02FD" w:rsidP="006E02FD">
      <w:pPr>
        <w:spacing w:after="0"/>
        <w:rPr>
          <w:rFonts w:ascii="Arial" w:hAnsi="Arial" w:cs="Arial"/>
        </w:rPr>
      </w:pPr>
      <w:r w:rsidRPr="00E3065D">
        <w:rPr>
          <w:rFonts w:ascii="Arial" w:hAnsi="Arial" w:cs="Arial"/>
        </w:rPr>
        <w:t>- Tehlikeli Maddeler ve Tehlikeli Atık Zorunlu Mali Sorumluluk Sigortası</w:t>
      </w:r>
      <w:r>
        <w:rPr>
          <w:rFonts w:ascii="Arial" w:hAnsi="Arial" w:cs="Arial"/>
        </w:rPr>
        <w:t xml:space="preserve"> (Sigorta yaptırıl</w:t>
      </w:r>
      <w:r w:rsidRPr="00E3065D">
        <w:rPr>
          <w:rFonts w:ascii="Arial" w:hAnsi="Arial" w:cs="Arial"/>
        </w:rPr>
        <w:t>ması gereken işyerleri için istenecek.)</w:t>
      </w:r>
    </w:p>
    <w:p w:rsidR="00D24C77" w:rsidRDefault="00D24C77" w:rsidP="006E02FD">
      <w:pPr>
        <w:spacing w:after="0"/>
        <w:rPr>
          <w:rFonts w:ascii="Arial" w:hAnsi="Arial" w:cs="Arial"/>
          <w:sz w:val="24"/>
          <w:szCs w:val="24"/>
        </w:rPr>
      </w:pPr>
      <w:r>
        <w:rPr>
          <w:rFonts w:ascii="Arial" w:hAnsi="Arial" w:cs="Arial"/>
          <w:sz w:val="24"/>
          <w:szCs w:val="24"/>
        </w:rPr>
        <w:t>- Çevre Uyum Taahhütnamesi (Orman Arazi Haricinde Kalan Alanlarda) (Ekte var)</w:t>
      </w:r>
    </w:p>
    <w:p w:rsidR="001C6CDD" w:rsidRDefault="001C6CDD" w:rsidP="006E02FD">
      <w:pPr>
        <w:spacing w:after="0"/>
        <w:jc w:val="both"/>
        <w:rPr>
          <w:rFonts w:ascii="Arial" w:hAnsi="Arial" w:cs="Arial"/>
          <w:sz w:val="24"/>
          <w:szCs w:val="24"/>
        </w:rPr>
      </w:pPr>
      <w:r>
        <w:rPr>
          <w:rFonts w:ascii="Arial" w:hAnsi="Arial" w:cs="Arial"/>
          <w:sz w:val="24"/>
          <w:szCs w:val="24"/>
        </w:rPr>
        <w:t xml:space="preserve">- </w:t>
      </w:r>
      <w:r w:rsidRPr="001C6CDD">
        <w:rPr>
          <w:rFonts w:ascii="Arial" w:hAnsi="Arial" w:cs="Arial"/>
          <w:sz w:val="24"/>
          <w:szCs w:val="24"/>
        </w:rPr>
        <w:t xml:space="preserve">Patlayıcı madde kullanma ve bulundurma izni (Emn. </w:t>
      </w:r>
      <w:proofErr w:type="spellStart"/>
      <w:r w:rsidRPr="001C6CDD">
        <w:rPr>
          <w:rFonts w:ascii="Arial" w:hAnsi="Arial" w:cs="Arial"/>
          <w:sz w:val="24"/>
          <w:szCs w:val="24"/>
        </w:rPr>
        <w:t>Müd</w:t>
      </w:r>
      <w:proofErr w:type="spellEnd"/>
      <w:r w:rsidRPr="001C6CDD">
        <w:rPr>
          <w:rFonts w:ascii="Arial" w:hAnsi="Arial" w:cs="Arial"/>
          <w:sz w:val="24"/>
          <w:szCs w:val="24"/>
        </w:rPr>
        <w:t>. Alındıktan sonra idareye verilir.)</w:t>
      </w:r>
    </w:p>
    <w:p w:rsidR="000F27D9" w:rsidRDefault="0020570D" w:rsidP="006E02FD">
      <w:pPr>
        <w:spacing w:after="0"/>
        <w:rPr>
          <w:rFonts w:ascii="Arial" w:hAnsi="Arial" w:cs="Arial"/>
          <w:sz w:val="24"/>
          <w:szCs w:val="24"/>
        </w:rPr>
      </w:pPr>
      <w:r>
        <w:rPr>
          <w:rFonts w:ascii="Arial" w:hAnsi="Arial" w:cs="Arial"/>
          <w:sz w:val="24"/>
          <w:szCs w:val="24"/>
        </w:rPr>
        <w:t>-</w:t>
      </w:r>
      <w:r w:rsidR="000F27D9">
        <w:rPr>
          <w:rFonts w:ascii="Arial" w:hAnsi="Arial" w:cs="Arial"/>
          <w:sz w:val="24"/>
          <w:szCs w:val="24"/>
        </w:rPr>
        <w:t xml:space="preserve"> Patlayıcı Madde Kullanılacak Maden Sahalarında Kolluk Kuvvetinin Görüş Yazısı.</w:t>
      </w:r>
    </w:p>
    <w:p w:rsidR="00EC2061" w:rsidRPr="00D565BD" w:rsidRDefault="00EC2061" w:rsidP="006E02FD">
      <w:pPr>
        <w:spacing w:after="0"/>
        <w:jc w:val="both"/>
        <w:rPr>
          <w:rFonts w:ascii="Arial" w:hAnsi="Arial" w:cs="Arial"/>
          <w:sz w:val="24"/>
          <w:szCs w:val="24"/>
        </w:rPr>
      </w:pPr>
      <w:r>
        <w:rPr>
          <w:rFonts w:ascii="Arial" w:hAnsi="Arial" w:cs="Arial"/>
          <w:sz w:val="24"/>
          <w:szCs w:val="24"/>
        </w:rPr>
        <w:t xml:space="preserve">- Yeraltı ve yerüstü kömür ocakları ile kömürden </w:t>
      </w:r>
      <w:r w:rsidR="00FB252C">
        <w:rPr>
          <w:rFonts w:ascii="Arial" w:hAnsi="Arial" w:cs="Arial"/>
          <w:sz w:val="24"/>
          <w:szCs w:val="24"/>
        </w:rPr>
        <w:t>hariç</w:t>
      </w:r>
      <w:r>
        <w:rPr>
          <w:rFonts w:ascii="Arial" w:hAnsi="Arial" w:cs="Arial"/>
          <w:sz w:val="24"/>
          <w:szCs w:val="24"/>
        </w:rPr>
        <w:t xml:space="preserve"> yeraltı madencilik faaliyetlerinde “</w:t>
      </w:r>
      <w:r w:rsidRPr="00E8512E">
        <w:rPr>
          <w:rFonts w:ascii="Arial" w:hAnsi="Arial" w:cs="Arial"/>
          <w:sz w:val="24"/>
          <w:szCs w:val="24"/>
          <w:u w:val="single"/>
        </w:rPr>
        <w:t>Zorunlu Ferdi Kaza Sigortası”</w:t>
      </w:r>
      <w:r w:rsidR="00D565BD">
        <w:rPr>
          <w:rFonts w:ascii="Arial" w:hAnsi="Arial" w:cs="Arial"/>
          <w:sz w:val="24"/>
          <w:szCs w:val="24"/>
          <w:u w:val="single"/>
        </w:rPr>
        <w:t xml:space="preserve"> </w:t>
      </w:r>
      <w:r w:rsidR="00D565BD" w:rsidRPr="00D565BD">
        <w:rPr>
          <w:rFonts w:ascii="Arial" w:hAnsi="Arial" w:cs="Arial"/>
          <w:sz w:val="24"/>
          <w:szCs w:val="24"/>
        </w:rPr>
        <w:t>Poliçesi</w:t>
      </w:r>
      <w:r w:rsidR="00D565BD">
        <w:rPr>
          <w:rFonts w:ascii="Arial" w:hAnsi="Arial" w:cs="Arial"/>
          <w:sz w:val="24"/>
          <w:szCs w:val="24"/>
        </w:rPr>
        <w:t>.</w:t>
      </w:r>
    </w:p>
    <w:p w:rsidR="00A91F29" w:rsidRDefault="00DF3922" w:rsidP="006E02FD">
      <w:pPr>
        <w:spacing w:after="0"/>
        <w:rPr>
          <w:rFonts w:ascii="Arial" w:hAnsi="Arial" w:cs="Arial"/>
          <w:sz w:val="24"/>
          <w:szCs w:val="24"/>
        </w:rPr>
      </w:pPr>
      <w:r w:rsidRPr="00A3517A">
        <w:rPr>
          <w:rFonts w:ascii="Arial" w:hAnsi="Arial" w:cs="Arial"/>
          <w:sz w:val="24"/>
          <w:szCs w:val="24"/>
        </w:rPr>
        <w:t>- GSM m</w:t>
      </w:r>
      <w:r w:rsidRPr="00A3517A">
        <w:rPr>
          <w:rFonts w:ascii="Arial" w:hAnsi="Arial" w:cs="Arial"/>
          <w:sz w:val="24"/>
          <w:szCs w:val="24"/>
          <w:vertAlign w:val="superscript"/>
        </w:rPr>
        <w:t>2</w:t>
      </w:r>
      <w:r w:rsidR="001A6EBC">
        <w:rPr>
          <w:rFonts w:ascii="Arial" w:hAnsi="Arial" w:cs="Arial"/>
          <w:sz w:val="24"/>
          <w:szCs w:val="24"/>
        </w:rPr>
        <w:t xml:space="preserve"> bedeli </w:t>
      </w:r>
      <w:proofErr w:type="gramStart"/>
      <w:r w:rsidR="001A6EBC">
        <w:rPr>
          <w:rFonts w:ascii="Arial" w:hAnsi="Arial" w:cs="Arial"/>
          <w:sz w:val="24"/>
          <w:szCs w:val="24"/>
        </w:rPr>
        <w:t>dekontu</w:t>
      </w:r>
      <w:proofErr w:type="gramEnd"/>
      <w:r w:rsidR="001A6EBC">
        <w:rPr>
          <w:rFonts w:ascii="Arial" w:hAnsi="Arial" w:cs="Arial"/>
          <w:sz w:val="24"/>
          <w:szCs w:val="24"/>
        </w:rPr>
        <w:t xml:space="preserve"> </w:t>
      </w:r>
      <w:r w:rsidR="001A16FC">
        <w:rPr>
          <w:rFonts w:ascii="Arial" w:hAnsi="Arial" w:cs="Arial"/>
          <w:sz w:val="24"/>
          <w:szCs w:val="24"/>
        </w:rPr>
        <w:t xml:space="preserve">GSM Harcı </w:t>
      </w:r>
      <w:r w:rsidR="00A91F29">
        <w:rPr>
          <w:rFonts w:ascii="Arial" w:hAnsi="Arial" w:cs="Arial"/>
          <w:sz w:val="24"/>
          <w:szCs w:val="24"/>
        </w:rPr>
        <w:t>ve Etüt İnceleme Bedeli (2022 Yılı İçin)</w:t>
      </w:r>
    </w:p>
    <w:p w:rsidR="00097419" w:rsidRDefault="00DF3922" w:rsidP="006E02FD">
      <w:pPr>
        <w:spacing w:after="0"/>
        <w:rPr>
          <w:rFonts w:ascii="Arial" w:hAnsi="Arial" w:cs="Arial"/>
          <w:sz w:val="24"/>
          <w:szCs w:val="24"/>
          <w:u w:val="single"/>
        </w:rPr>
      </w:pPr>
      <w:r w:rsidRPr="00A3517A">
        <w:rPr>
          <w:rFonts w:ascii="Arial" w:hAnsi="Arial" w:cs="Arial"/>
          <w:sz w:val="24"/>
          <w:szCs w:val="24"/>
        </w:rPr>
        <w:t xml:space="preserve"> </w:t>
      </w:r>
      <w:r w:rsidR="00A91F29">
        <w:rPr>
          <w:rFonts w:ascii="Arial" w:hAnsi="Arial" w:cs="Arial"/>
          <w:sz w:val="24"/>
          <w:szCs w:val="24"/>
        </w:rPr>
        <w:t>1.Sınıf GSM</w:t>
      </w:r>
      <w:r w:rsidR="001A16FC">
        <w:rPr>
          <w:rFonts w:ascii="Arial" w:hAnsi="Arial" w:cs="Arial"/>
          <w:sz w:val="24"/>
          <w:szCs w:val="24"/>
        </w:rPr>
        <w:t xml:space="preserve">: </w:t>
      </w:r>
      <w:r w:rsidR="00A91F29">
        <w:rPr>
          <w:rFonts w:ascii="Arial" w:hAnsi="Arial" w:cs="Arial"/>
          <w:sz w:val="24"/>
          <w:szCs w:val="24"/>
        </w:rPr>
        <w:t>20</w:t>
      </w:r>
      <w:r w:rsidR="001A16FC">
        <w:rPr>
          <w:rFonts w:ascii="Arial" w:hAnsi="Arial" w:cs="Arial"/>
          <w:sz w:val="24"/>
          <w:szCs w:val="24"/>
        </w:rPr>
        <w:t>.000 TL, 2.Sınıf</w:t>
      </w:r>
      <w:r w:rsidR="00A91F29">
        <w:rPr>
          <w:rFonts w:ascii="Arial" w:hAnsi="Arial" w:cs="Arial"/>
          <w:sz w:val="24"/>
          <w:szCs w:val="24"/>
        </w:rPr>
        <w:t xml:space="preserve"> GSM</w:t>
      </w:r>
      <w:r w:rsidR="001A16FC">
        <w:rPr>
          <w:rFonts w:ascii="Arial" w:hAnsi="Arial" w:cs="Arial"/>
          <w:sz w:val="24"/>
          <w:szCs w:val="24"/>
        </w:rPr>
        <w:t>: 1</w:t>
      </w:r>
      <w:r w:rsidR="00A91F29">
        <w:rPr>
          <w:rFonts w:ascii="Arial" w:hAnsi="Arial" w:cs="Arial"/>
          <w:sz w:val="24"/>
          <w:szCs w:val="24"/>
        </w:rPr>
        <w:t>7.500 TL, 3.Sınıf GSM:</w:t>
      </w:r>
      <w:r w:rsidR="001A16FC">
        <w:rPr>
          <w:rFonts w:ascii="Arial" w:hAnsi="Arial" w:cs="Arial"/>
          <w:sz w:val="24"/>
          <w:szCs w:val="24"/>
        </w:rPr>
        <w:t xml:space="preserve"> 1</w:t>
      </w:r>
      <w:r w:rsidR="00A91F29">
        <w:rPr>
          <w:rFonts w:ascii="Arial" w:hAnsi="Arial" w:cs="Arial"/>
          <w:sz w:val="24"/>
          <w:szCs w:val="24"/>
        </w:rPr>
        <w:t>5</w:t>
      </w:r>
      <w:r w:rsidR="001A16FC">
        <w:rPr>
          <w:rFonts w:ascii="Arial" w:hAnsi="Arial" w:cs="Arial"/>
          <w:sz w:val="24"/>
          <w:szCs w:val="24"/>
        </w:rPr>
        <w:t>.000 TL</w:t>
      </w:r>
      <w:r w:rsidR="00D1374E" w:rsidRPr="00D007BB">
        <w:rPr>
          <w:rFonts w:ascii="Arial" w:hAnsi="Arial" w:cs="Arial"/>
          <w:sz w:val="24"/>
          <w:szCs w:val="24"/>
          <w:u w:val="single"/>
        </w:rPr>
        <w:t>)</w:t>
      </w:r>
    </w:p>
    <w:p w:rsidR="00812824" w:rsidRPr="00D007BB" w:rsidRDefault="00812824" w:rsidP="006E02FD">
      <w:pPr>
        <w:rPr>
          <w:rFonts w:ascii="Arial" w:hAnsi="Arial" w:cs="Arial"/>
          <w:b/>
          <w:u w:val="single"/>
        </w:rPr>
      </w:pPr>
      <w:r w:rsidRPr="00D007BB">
        <w:rPr>
          <w:rFonts w:ascii="Arial" w:hAnsi="Arial" w:cs="Arial"/>
          <w:b/>
          <w:u w:val="single"/>
        </w:rPr>
        <w:t xml:space="preserve">* </w:t>
      </w:r>
      <w:r w:rsidR="00E43359" w:rsidRPr="00D007BB">
        <w:rPr>
          <w:rFonts w:ascii="Arial" w:hAnsi="Arial" w:cs="Arial"/>
          <w:b/>
          <w:u w:val="single"/>
        </w:rPr>
        <w:t>Ruhsat Sahası İçerisinde Ayrıca Tesis</w:t>
      </w:r>
      <w:r w:rsidRPr="00D007BB">
        <w:rPr>
          <w:rFonts w:ascii="Arial" w:hAnsi="Arial" w:cs="Arial"/>
          <w:b/>
          <w:u w:val="single"/>
        </w:rPr>
        <w:t xml:space="preserve"> kurulmak istenmesi durumunda Kapasite Raporu İstenecektir.</w:t>
      </w:r>
    </w:p>
    <w:p w:rsidR="000166C3" w:rsidRDefault="000166C3" w:rsidP="006E02FD">
      <w:pPr>
        <w:spacing w:after="0"/>
        <w:rPr>
          <w:rFonts w:ascii="Arial" w:hAnsi="Arial" w:cs="Arial"/>
          <w:b/>
        </w:rPr>
      </w:pPr>
    </w:p>
    <w:p w:rsidR="00AF3F1A" w:rsidRDefault="00AF3F1A" w:rsidP="000166C3">
      <w:pPr>
        <w:spacing w:after="0" w:line="360" w:lineRule="auto"/>
        <w:rPr>
          <w:rFonts w:ascii="Arial" w:hAnsi="Arial" w:cs="Arial"/>
          <w:b/>
        </w:rPr>
      </w:pPr>
    </w:p>
    <w:p w:rsidR="00097419" w:rsidRDefault="00097419" w:rsidP="000166C3">
      <w:pPr>
        <w:spacing w:after="0" w:line="360" w:lineRule="auto"/>
        <w:rPr>
          <w:rFonts w:ascii="Arial" w:hAnsi="Arial" w:cs="Arial"/>
          <w:b/>
        </w:rPr>
      </w:pPr>
    </w:p>
    <w:p w:rsidR="00097419" w:rsidRDefault="00097419" w:rsidP="000166C3">
      <w:pPr>
        <w:spacing w:after="0" w:line="360" w:lineRule="auto"/>
        <w:rPr>
          <w:rFonts w:ascii="Arial" w:hAnsi="Arial" w:cs="Arial"/>
          <w:b/>
        </w:rPr>
      </w:pPr>
    </w:p>
    <w:p w:rsidR="00097419" w:rsidRDefault="00097419" w:rsidP="000166C3">
      <w:pPr>
        <w:spacing w:after="0" w:line="360" w:lineRule="auto"/>
        <w:rPr>
          <w:rFonts w:ascii="Arial" w:hAnsi="Arial" w:cs="Arial"/>
          <w:b/>
        </w:rPr>
      </w:pPr>
    </w:p>
    <w:p w:rsidR="001F7410" w:rsidRDefault="001F7410" w:rsidP="000166C3">
      <w:pPr>
        <w:spacing w:after="0" w:line="360" w:lineRule="auto"/>
        <w:rPr>
          <w:rFonts w:ascii="Arial" w:hAnsi="Arial" w:cs="Arial"/>
          <w:b/>
        </w:rPr>
      </w:pPr>
    </w:p>
    <w:p w:rsidR="00AF3F1A" w:rsidRPr="0090043B" w:rsidRDefault="00085CC7" w:rsidP="00AF3F1A">
      <w:pPr>
        <w:tabs>
          <w:tab w:val="left" w:pos="1418"/>
          <w:tab w:val="left" w:pos="2835"/>
          <w:tab w:val="left" w:pos="3402"/>
        </w:tabs>
        <w:spacing w:after="0"/>
        <w:jc w:val="center"/>
        <w:rPr>
          <w:b/>
        </w:rPr>
      </w:pPr>
      <w:r>
        <w:rPr>
          <w:b/>
          <w:noProof/>
        </w:rPr>
        <w:pict>
          <v:rect id="Dikdörtgen 8" o:spid="_x0000_s1026" style="position:absolute;left:0;text-align:left;margin-left:-27.35pt;margin-top:61.5pt;width:520.5pt;height:726.75pt;z-index:-251658752;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" fillcolor="window" strokecolor="windowText" strokeweight="1pt">
            <v:textbox>
              <w:txbxContent>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p w:rsidR="00AF3F1A" w:rsidRDefault="00AF3F1A" w:rsidP="00AF3F1A">
                  <w:pPr>
                    <w:jc w:val="center"/>
                  </w:pPr>
                </w:p>
              </w:txbxContent>
            </v:textbox>
            <w10:wrap anchory="page"/>
          </v:rect>
        </w:pict>
      </w:r>
      <w:r w:rsidR="002D022A">
        <w:rPr>
          <w:b/>
        </w:rPr>
        <w:t>Ö</w:t>
      </w:r>
      <w:r w:rsidR="00AF3F1A" w:rsidRPr="0090043B">
        <w:rPr>
          <w:b/>
        </w:rPr>
        <w:t>rnek 7 (Ek:23/5/2011-2011/1900 K.)</w:t>
      </w:r>
    </w:p>
    <w:p w:rsidR="00696C31" w:rsidRDefault="00696C31" w:rsidP="00AF3F1A">
      <w:pPr>
        <w:tabs>
          <w:tab w:val="left" w:pos="1418"/>
          <w:tab w:val="left" w:pos="2835"/>
          <w:tab w:val="left" w:pos="3402"/>
        </w:tabs>
        <w:spacing w:after="0"/>
        <w:jc w:val="center"/>
      </w:pPr>
    </w:p>
    <w:p w:rsidR="00AF3F1A" w:rsidRDefault="00AF3F1A" w:rsidP="00AF3F1A">
      <w:pPr>
        <w:tabs>
          <w:tab w:val="left" w:pos="1418"/>
          <w:tab w:val="left" w:pos="2835"/>
          <w:tab w:val="left" w:pos="3402"/>
        </w:tabs>
        <w:spacing w:after="0"/>
        <w:jc w:val="center"/>
      </w:pPr>
      <w:r>
        <w:t>MADENCİLİK FAALİYETLERİ İÇİN GAYRİSIHHÎ MÜESSESE AÇMA RUHSATI</w:t>
      </w:r>
    </w:p>
    <w:p w:rsidR="00AF3F1A" w:rsidRDefault="00AF3F1A" w:rsidP="00AF3F1A">
      <w:pPr>
        <w:tabs>
          <w:tab w:val="left" w:pos="1418"/>
          <w:tab w:val="left" w:pos="2835"/>
          <w:tab w:val="left" w:pos="3402"/>
        </w:tabs>
        <w:spacing w:after="0"/>
        <w:jc w:val="center"/>
      </w:pPr>
      <w:r>
        <w:t>BAŞVURU/BEYAN FORMU</w:t>
      </w:r>
    </w:p>
    <w:p w:rsidR="00AF3F1A" w:rsidRDefault="00AF3F1A" w:rsidP="00AF3F1A">
      <w:pPr>
        <w:tabs>
          <w:tab w:val="left" w:pos="1418"/>
          <w:tab w:val="left" w:pos="2835"/>
          <w:tab w:val="left" w:pos="3402"/>
        </w:tabs>
        <w:spacing w:after="0"/>
        <w:jc w:val="center"/>
      </w:pPr>
      <w:r>
        <w:t>T.C.</w:t>
      </w:r>
    </w:p>
    <w:p w:rsidR="00AF3F1A" w:rsidRDefault="00AF3F1A" w:rsidP="00AF3F1A">
      <w:pPr>
        <w:tabs>
          <w:tab w:val="left" w:pos="1418"/>
          <w:tab w:val="left" w:pos="2835"/>
          <w:tab w:val="left" w:pos="3402"/>
        </w:tabs>
        <w:spacing w:after="0"/>
        <w:jc w:val="center"/>
      </w:pPr>
      <w:r>
        <w:t>KASTAMONU İL ÖZEL İDARESİNE</w:t>
      </w:r>
    </w:p>
    <w:p w:rsidR="00AF3F1A" w:rsidRDefault="00AF3F1A" w:rsidP="00AF3F1A">
      <w:pPr>
        <w:tabs>
          <w:tab w:val="left" w:pos="1418"/>
          <w:tab w:val="left" w:pos="2835"/>
          <w:tab w:val="left" w:pos="3402"/>
        </w:tabs>
        <w:spacing w:after="0"/>
        <w:jc w:val="both"/>
      </w:pPr>
      <w:r>
        <w:t>1- İşyerinin adı veya unvanı</w:t>
      </w:r>
      <w:proofErr w:type="gramStart"/>
      <w:r>
        <w:t>:………………………………………..</w:t>
      </w:r>
      <w:proofErr w:type="gramEnd"/>
    </w:p>
    <w:p w:rsidR="00AF3F1A" w:rsidRDefault="00AF3F1A" w:rsidP="00AF3F1A">
      <w:pPr>
        <w:tabs>
          <w:tab w:val="left" w:pos="1418"/>
          <w:tab w:val="left" w:pos="2835"/>
          <w:tab w:val="left" w:pos="3402"/>
        </w:tabs>
        <w:spacing w:after="0"/>
        <w:jc w:val="both"/>
      </w:pPr>
      <w:r>
        <w:t>2- İşyerinin adresi</w:t>
      </w:r>
      <w:proofErr w:type="gramStart"/>
      <w:r>
        <w:t>:…………………………………………………..</w:t>
      </w:r>
      <w:proofErr w:type="gramEnd"/>
    </w:p>
    <w:p w:rsidR="00AF3F1A" w:rsidRDefault="00AF3F1A" w:rsidP="00AF3F1A">
      <w:pPr>
        <w:tabs>
          <w:tab w:val="left" w:pos="1418"/>
          <w:tab w:val="left" w:pos="2835"/>
          <w:tab w:val="left" w:pos="3402"/>
        </w:tabs>
        <w:spacing w:after="0"/>
        <w:jc w:val="both"/>
      </w:pPr>
      <w:r>
        <w:t>3- Faaliyet konusu (madenin cinsi)</w:t>
      </w:r>
      <w:proofErr w:type="gramStart"/>
      <w:r>
        <w:t>:…………………………………</w:t>
      </w:r>
      <w:proofErr w:type="gramEnd"/>
    </w:p>
    <w:p w:rsidR="00AF3F1A" w:rsidRDefault="00AF3F1A" w:rsidP="00AF3F1A">
      <w:pPr>
        <w:tabs>
          <w:tab w:val="left" w:pos="1418"/>
          <w:tab w:val="left" w:pos="2835"/>
          <w:tab w:val="left" w:pos="3402"/>
        </w:tabs>
        <w:spacing w:after="0"/>
        <w:jc w:val="both"/>
      </w:pPr>
      <w:r>
        <w:t>4- Vergi dairesi ve numarası</w:t>
      </w:r>
      <w:proofErr w:type="gramStart"/>
      <w:r>
        <w:t>:………………………………………..</w:t>
      </w:r>
      <w:proofErr w:type="gramEnd"/>
    </w:p>
    <w:p w:rsidR="00AF3F1A" w:rsidRDefault="00AF3F1A" w:rsidP="00AF3F1A">
      <w:pPr>
        <w:tabs>
          <w:tab w:val="left" w:pos="1418"/>
          <w:tab w:val="left" w:pos="2835"/>
          <w:tab w:val="left" w:pos="3402"/>
        </w:tabs>
        <w:spacing w:after="0"/>
        <w:jc w:val="both"/>
      </w:pPr>
      <w:r>
        <w:t>5- Maden ruhsat numarası</w:t>
      </w:r>
      <w:proofErr w:type="gramStart"/>
      <w:r>
        <w:t>:…………………………………………..</w:t>
      </w:r>
      <w:proofErr w:type="gramEnd"/>
    </w:p>
    <w:p w:rsidR="00AF3F1A" w:rsidRDefault="00AF3F1A" w:rsidP="00AF3F1A">
      <w:pPr>
        <w:tabs>
          <w:tab w:val="left" w:pos="1418"/>
          <w:tab w:val="left" w:pos="2835"/>
          <w:tab w:val="left" w:pos="3402"/>
        </w:tabs>
        <w:spacing w:after="0"/>
        <w:jc w:val="both"/>
      </w:pPr>
      <w:r>
        <w:t>6- 1/25.000 ölçekli pafta adı</w:t>
      </w:r>
      <w:proofErr w:type="gramStart"/>
      <w:r>
        <w:t>:………………………………………...</w:t>
      </w:r>
      <w:proofErr w:type="gramEnd"/>
    </w:p>
    <w:p w:rsidR="00AF3F1A" w:rsidRDefault="00AF3F1A" w:rsidP="00AF3F1A">
      <w:pPr>
        <w:tabs>
          <w:tab w:val="left" w:pos="1418"/>
          <w:tab w:val="left" w:pos="2835"/>
          <w:tab w:val="left" w:pos="3402"/>
        </w:tabs>
        <w:spacing w:after="0"/>
        <w:jc w:val="both"/>
      </w:pPr>
      <w:r>
        <w:t>7- İşyeri açma ve çalışma ruhsatı koordinatları</w:t>
      </w:r>
      <w:proofErr w:type="gramStart"/>
      <w:r>
        <w:t>:………………….</w:t>
      </w:r>
      <w:proofErr w:type="gramEnd"/>
      <w:r>
        <w:t xml:space="preserve"> (ÇED Koordinatları)</w:t>
      </w:r>
      <w:r w:rsidR="00CE23EF">
        <w:t>(</w:t>
      </w:r>
      <w:r w:rsidR="0035525D">
        <w:t>Açık Ocak İşletmelerinde</w:t>
      </w:r>
      <w:r w:rsidR="00CE23EF">
        <w:t>)</w:t>
      </w:r>
    </w:p>
    <w:p w:rsidR="00AF3F1A" w:rsidRDefault="00AF3F1A" w:rsidP="00AF3F1A">
      <w:pPr>
        <w:tabs>
          <w:tab w:val="left" w:pos="1418"/>
          <w:tab w:val="left" w:pos="2835"/>
          <w:tab w:val="left" w:pos="3402"/>
        </w:tabs>
        <w:spacing w:after="0"/>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1"/>
        <w:gridCol w:w="1511"/>
      </w:tblGrid>
      <w:tr w:rsidR="00AF3F1A" w:rsidTr="00615578">
        <w:tc>
          <w:tcPr>
            <w:tcW w:w="1510" w:type="dxa"/>
          </w:tcPr>
          <w:p w:rsidR="00AF3F1A" w:rsidRDefault="00AF3F1A" w:rsidP="00615578">
            <w:pPr>
              <w:tabs>
                <w:tab w:val="left" w:pos="1418"/>
                <w:tab w:val="left" w:pos="2835"/>
                <w:tab w:val="left" w:pos="3402"/>
              </w:tabs>
              <w:spacing w:line="276" w:lineRule="auto"/>
              <w:jc w:val="center"/>
            </w:pPr>
          </w:p>
        </w:tc>
        <w:tc>
          <w:tcPr>
            <w:tcW w:w="1510" w:type="dxa"/>
          </w:tcPr>
          <w:p w:rsidR="00AF3F1A" w:rsidRDefault="00AF3F1A" w:rsidP="00615578">
            <w:pPr>
              <w:tabs>
                <w:tab w:val="left" w:pos="1418"/>
                <w:tab w:val="left" w:pos="2835"/>
                <w:tab w:val="left" w:pos="3402"/>
              </w:tabs>
              <w:spacing w:line="276" w:lineRule="auto"/>
              <w:jc w:val="center"/>
            </w:pPr>
            <w:r>
              <w:t>1.NOKTA</w:t>
            </w:r>
          </w:p>
        </w:tc>
        <w:tc>
          <w:tcPr>
            <w:tcW w:w="1510" w:type="dxa"/>
          </w:tcPr>
          <w:p w:rsidR="00AF3F1A" w:rsidRDefault="00AF3F1A" w:rsidP="00615578">
            <w:pPr>
              <w:tabs>
                <w:tab w:val="left" w:pos="1418"/>
                <w:tab w:val="left" w:pos="2835"/>
                <w:tab w:val="left" w:pos="3402"/>
              </w:tabs>
              <w:spacing w:line="276" w:lineRule="auto"/>
              <w:jc w:val="center"/>
            </w:pPr>
            <w:r>
              <w:t>2.NOKTA</w:t>
            </w:r>
          </w:p>
        </w:tc>
        <w:tc>
          <w:tcPr>
            <w:tcW w:w="1510" w:type="dxa"/>
          </w:tcPr>
          <w:p w:rsidR="00AF3F1A" w:rsidRDefault="00AF3F1A" w:rsidP="00615578">
            <w:pPr>
              <w:tabs>
                <w:tab w:val="left" w:pos="1418"/>
                <w:tab w:val="left" w:pos="2835"/>
                <w:tab w:val="left" w:pos="3402"/>
              </w:tabs>
              <w:spacing w:line="276" w:lineRule="auto"/>
              <w:jc w:val="center"/>
            </w:pPr>
            <w:r>
              <w:t>3.NOKTA</w:t>
            </w:r>
          </w:p>
        </w:tc>
        <w:tc>
          <w:tcPr>
            <w:tcW w:w="1511" w:type="dxa"/>
          </w:tcPr>
          <w:p w:rsidR="00AF3F1A" w:rsidRDefault="00AF3F1A" w:rsidP="00615578">
            <w:pPr>
              <w:tabs>
                <w:tab w:val="left" w:pos="1418"/>
                <w:tab w:val="left" w:pos="2835"/>
                <w:tab w:val="left" w:pos="3402"/>
              </w:tabs>
              <w:spacing w:line="276" w:lineRule="auto"/>
              <w:jc w:val="center"/>
            </w:pPr>
            <w:r>
              <w:t>4.NOKTA</w:t>
            </w:r>
          </w:p>
        </w:tc>
        <w:tc>
          <w:tcPr>
            <w:tcW w:w="1511" w:type="dxa"/>
          </w:tcPr>
          <w:p w:rsidR="00AF3F1A" w:rsidRDefault="00AF3F1A" w:rsidP="00615578">
            <w:pPr>
              <w:tabs>
                <w:tab w:val="left" w:pos="1418"/>
                <w:tab w:val="left" w:pos="2835"/>
                <w:tab w:val="left" w:pos="3402"/>
              </w:tabs>
              <w:spacing w:line="276" w:lineRule="auto"/>
              <w:jc w:val="center"/>
            </w:pPr>
            <w:r>
              <w:t>5.NOKTA</w:t>
            </w:r>
          </w:p>
        </w:tc>
      </w:tr>
      <w:tr w:rsidR="00AF3F1A" w:rsidTr="00615578">
        <w:tc>
          <w:tcPr>
            <w:tcW w:w="1510" w:type="dxa"/>
          </w:tcPr>
          <w:p w:rsidR="00AF3F1A" w:rsidRDefault="00AF3F1A" w:rsidP="00615578">
            <w:pPr>
              <w:tabs>
                <w:tab w:val="left" w:pos="1418"/>
                <w:tab w:val="left" w:pos="2835"/>
                <w:tab w:val="left" w:pos="3402"/>
              </w:tabs>
              <w:spacing w:line="276" w:lineRule="auto"/>
              <w:jc w:val="center"/>
            </w:pPr>
            <w:r>
              <w:t>Sağa (Y)</w:t>
            </w:r>
          </w:p>
        </w:tc>
        <w:tc>
          <w:tcPr>
            <w:tcW w:w="1510" w:type="dxa"/>
          </w:tcPr>
          <w:p w:rsidR="00AF3F1A" w:rsidRDefault="00AF3F1A" w:rsidP="00615578">
            <w:pPr>
              <w:tabs>
                <w:tab w:val="left" w:pos="1418"/>
                <w:tab w:val="left" w:pos="2835"/>
                <w:tab w:val="left" w:pos="3402"/>
              </w:tabs>
              <w:spacing w:line="276" w:lineRule="auto"/>
              <w:jc w:val="center"/>
            </w:pPr>
            <w:proofErr w:type="gramStart"/>
            <w:r>
              <w:t>…………..</w:t>
            </w:r>
            <w:proofErr w:type="gramEnd"/>
          </w:p>
        </w:tc>
        <w:tc>
          <w:tcPr>
            <w:tcW w:w="1510" w:type="dxa"/>
          </w:tcPr>
          <w:p w:rsidR="00AF3F1A" w:rsidRDefault="00AF3F1A" w:rsidP="00615578">
            <w:pPr>
              <w:tabs>
                <w:tab w:val="left" w:pos="1418"/>
                <w:tab w:val="left" w:pos="2835"/>
                <w:tab w:val="left" w:pos="3402"/>
              </w:tabs>
              <w:spacing w:line="276" w:lineRule="auto"/>
              <w:jc w:val="center"/>
            </w:pPr>
            <w:proofErr w:type="gramStart"/>
            <w:r>
              <w:t>…………..</w:t>
            </w:r>
            <w:proofErr w:type="gramEnd"/>
          </w:p>
        </w:tc>
        <w:tc>
          <w:tcPr>
            <w:tcW w:w="1510" w:type="dxa"/>
          </w:tcPr>
          <w:p w:rsidR="00AF3F1A" w:rsidRDefault="00AF3F1A" w:rsidP="00615578">
            <w:pPr>
              <w:tabs>
                <w:tab w:val="left" w:pos="1418"/>
                <w:tab w:val="left" w:pos="2835"/>
                <w:tab w:val="left" w:pos="3402"/>
              </w:tabs>
              <w:spacing w:line="276" w:lineRule="auto"/>
              <w:jc w:val="center"/>
            </w:pPr>
            <w:proofErr w:type="gramStart"/>
            <w:r>
              <w:t>…………..</w:t>
            </w:r>
            <w:proofErr w:type="gramEnd"/>
          </w:p>
        </w:tc>
        <w:tc>
          <w:tcPr>
            <w:tcW w:w="1511" w:type="dxa"/>
          </w:tcPr>
          <w:p w:rsidR="00AF3F1A" w:rsidRDefault="00AF3F1A" w:rsidP="00615578">
            <w:pPr>
              <w:tabs>
                <w:tab w:val="left" w:pos="1418"/>
                <w:tab w:val="left" w:pos="2835"/>
                <w:tab w:val="left" w:pos="3402"/>
              </w:tabs>
              <w:spacing w:line="276" w:lineRule="auto"/>
              <w:jc w:val="center"/>
            </w:pPr>
            <w:proofErr w:type="gramStart"/>
            <w:r>
              <w:t>…………..</w:t>
            </w:r>
            <w:proofErr w:type="gramEnd"/>
          </w:p>
        </w:tc>
        <w:tc>
          <w:tcPr>
            <w:tcW w:w="1511" w:type="dxa"/>
          </w:tcPr>
          <w:p w:rsidR="00AF3F1A" w:rsidRDefault="00AF3F1A" w:rsidP="00615578">
            <w:pPr>
              <w:tabs>
                <w:tab w:val="left" w:pos="1418"/>
                <w:tab w:val="left" w:pos="2835"/>
                <w:tab w:val="left" w:pos="3402"/>
              </w:tabs>
              <w:spacing w:line="276" w:lineRule="auto"/>
              <w:jc w:val="center"/>
            </w:pPr>
            <w:proofErr w:type="gramStart"/>
            <w:r>
              <w:t>…………..</w:t>
            </w:r>
            <w:proofErr w:type="gramEnd"/>
          </w:p>
        </w:tc>
      </w:tr>
      <w:tr w:rsidR="00AF3F1A" w:rsidTr="00615578">
        <w:tc>
          <w:tcPr>
            <w:tcW w:w="1510" w:type="dxa"/>
          </w:tcPr>
          <w:p w:rsidR="00AF3F1A" w:rsidRDefault="00AF3F1A" w:rsidP="00615578">
            <w:pPr>
              <w:tabs>
                <w:tab w:val="left" w:pos="1418"/>
                <w:tab w:val="left" w:pos="2835"/>
                <w:tab w:val="left" w:pos="3402"/>
              </w:tabs>
              <w:spacing w:line="276" w:lineRule="auto"/>
              <w:jc w:val="center"/>
            </w:pPr>
            <w:r>
              <w:t>Yukarı(X)</w:t>
            </w:r>
          </w:p>
        </w:tc>
        <w:tc>
          <w:tcPr>
            <w:tcW w:w="1510" w:type="dxa"/>
          </w:tcPr>
          <w:p w:rsidR="00AF3F1A" w:rsidRDefault="00AF3F1A" w:rsidP="00615578">
            <w:pPr>
              <w:tabs>
                <w:tab w:val="left" w:pos="1418"/>
                <w:tab w:val="left" w:pos="2835"/>
                <w:tab w:val="left" w:pos="3402"/>
              </w:tabs>
              <w:spacing w:line="276" w:lineRule="auto"/>
              <w:jc w:val="center"/>
            </w:pPr>
            <w:proofErr w:type="gramStart"/>
            <w:r>
              <w:t>…………..</w:t>
            </w:r>
            <w:proofErr w:type="gramEnd"/>
          </w:p>
        </w:tc>
        <w:tc>
          <w:tcPr>
            <w:tcW w:w="1510" w:type="dxa"/>
          </w:tcPr>
          <w:p w:rsidR="00AF3F1A" w:rsidRDefault="00AF3F1A" w:rsidP="00615578">
            <w:pPr>
              <w:tabs>
                <w:tab w:val="left" w:pos="1418"/>
                <w:tab w:val="left" w:pos="2835"/>
                <w:tab w:val="left" w:pos="3402"/>
              </w:tabs>
              <w:spacing w:line="276" w:lineRule="auto"/>
              <w:jc w:val="center"/>
            </w:pPr>
            <w:proofErr w:type="gramStart"/>
            <w:r>
              <w:t>…………..</w:t>
            </w:r>
            <w:proofErr w:type="gramEnd"/>
          </w:p>
        </w:tc>
        <w:tc>
          <w:tcPr>
            <w:tcW w:w="1510" w:type="dxa"/>
          </w:tcPr>
          <w:p w:rsidR="00AF3F1A" w:rsidRDefault="00AF3F1A" w:rsidP="00615578">
            <w:pPr>
              <w:tabs>
                <w:tab w:val="left" w:pos="1418"/>
                <w:tab w:val="left" w:pos="2835"/>
                <w:tab w:val="left" w:pos="3402"/>
              </w:tabs>
              <w:spacing w:line="276" w:lineRule="auto"/>
              <w:jc w:val="center"/>
            </w:pPr>
            <w:proofErr w:type="gramStart"/>
            <w:r>
              <w:t>…………..</w:t>
            </w:r>
            <w:proofErr w:type="gramEnd"/>
          </w:p>
        </w:tc>
        <w:tc>
          <w:tcPr>
            <w:tcW w:w="1511" w:type="dxa"/>
          </w:tcPr>
          <w:p w:rsidR="00AF3F1A" w:rsidRDefault="00AF3F1A" w:rsidP="00615578">
            <w:pPr>
              <w:tabs>
                <w:tab w:val="left" w:pos="1418"/>
                <w:tab w:val="left" w:pos="2835"/>
                <w:tab w:val="left" w:pos="3402"/>
              </w:tabs>
              <w:spacing w:line="276" w:lineRule="auto"/>
              <w:jc w:val="center"/>
            </w:pPr>
            <w:proofErr w:type="gramStart"/>
            <w:r>
              <w:t>…………..</w:t>
            </w:r>
            <w:proofErr w:type="gramEnd"/>
          </w:p>
        </w:tc>
        <w:tc>
          <w:tcPr>
            <w:tcW w:w="1511" w:type="dxa"/>
          </w:tcPr>
          <w:p w:rsidR="00AF3F1A" w:rsidRDefault="00AF3F1A" w:rsidP="00615578">
            <w:pPr>
              <w:tabs>
                <w:tab w:val="left" w:pos="1418"/>
                <w:tab w:val="left" w:pos="2835"/>
                <w:tab w:val="left" w:pos="3402"/>
              </w:tabs>
              <w:spacing w:line="276" w:lineRule="auto"/>
              <w:jc w:val="center"/>
            </w:pPr>
            <w:proofErr w:type="gramStart"/>
            <w:r>
              <w:t>…………..</w:t>
            </w:r>
            <w:proofErr w:type="gramEnd"/>
          </w:p>
        </w:tc>
      </w:tr>
    </w:tbl>
    <w:p w:rsidR="00AF3F1A" w:rsidRDefault="00AF3F1A" w:rsidP="00AF3F1A">
      <w:pPr>
        <w:tabs>
          <w:tab w:val="left" w:pos="1418"/>
          <w:tab w:val="left" w:pos="2835"/>
          <w:tab w:val="left" w:pos="3402"/>
        </w:tabs>
        <w:spacing w:after="0"/>
        <w:jc w:val="cente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1"/>
        <w:gridCol w:w="1511"/>
      </w:tblGrid>
      <w:tr w:rsidR="00AF3F1A" w:rsidTr="00615578">
        <w:tc>
          <w:tcPr>
            <w:tcW w:w="1510" w:type="dxa"/>
          </w:tcPr>
          <w:p w:rsidR="00AF3F1A" w:rsidRDefault="00AF3F1A" w:rsidP="00615578">
            <w:pPr>
              <w:tabs>
                <w:tab w:val="left" w:pos="1418"/>
                <w:tab w:val="left" w:pos="2835"/>
                <w:tab w:val="left" w:pos="3402"/>
              </w:tabs>
              <w:spacing w:line="276" w:lineRule="auto"/>
              <w:jc w:val="center"/>
            </w:pPr>
          </w:p>
        </w:tc>
        <w:tc>
          <w:tcPr>
            <w:tcW w:w="1510" w:type="dxa"/>
          </w:tcPr>
          <w:p w:rsidR="00AF3F1A" w:rsidRDefault="00AF3F1A" w:rsidP="00615578">
            <w:pPr>
              <w:tabs>
                <w:tab w:val="left" w:pos="1418"/>
                <w:tab w:val="left" w:pos="2835"/>
                <w:tab w:val="left" w:pos="3402"/>
              </w:tabs>
              <w:spacing w:line="276" w:lineRule="auto"/>
              <w:jc w:val="center"/>
            </w:pPr>
            <w:r>
              <w:t>6.NOKTA</w:t>
            </w:r>
          </w:p>
        </w:tc>
        <w:tc>
          <w:tcPr>
            <w:tcW w:w="1510" w:type="dxa"/>
          </w:tcPr>
          <w:p w:rsidR="00AF3F1A" w:rsidRDefault="00AF3F1A" w:rsidP="00615578">
            <w:pPr>
              <w:tabs>
                <w:tab w:val="left" w:pos="1418"/>
                <w:tab w:val="left" w:pos="2835"/>
                <w:tab w:val="left" w:pos="3402"/>
              </w:tabs>
              <w:spacing w:line="276" w:lineRule="auto"/>
              <w:jc w:val="center"/>
            </w:pPr>
            <w:r>
              <w:t>7.NOKTA</w:t>
            </w:r>
          </w:p>
        </w:tc>
        <w:tc>
          <w:tcPr>
            <w:tcW w:w="1510" w:type="dxa"/>
          </w:tcPr>
          <w:p w:rsidR="00AF3F1A" w:rsidRDefault="00AF3F1A" w:rsidP="00615578">
            <w:pPr>
              <w:tabs>
                <w:tab w:val="left" w:pos="1418"/>
                <w:tab w:val="left" w:pos="2835"/>
                <w:tab w:val="left" w:pos="3402"/>
              </w:tabs>
              <w:spacing w:line="276" w:lineRule="auto"/>
              <w:jc w:val="center"/>
            </w:pPr>
            <w:r>
              <w:t>8.NOKTA</w:t>
            </w:r>
          </w:p>
        </w:tc>
        <w:tc>
          <w:tcPr>
            <w:tcW w:w="1511" w:type="dxa"/>
          </w:tcPr>
          <w:p w:rsidR="00AF3F1A" w:rsidRDefault="00AF3F1A" w:rsidP="00615578">
            <w:pPr>
              <w:tabs>
                <w:tab w:val="left" w:pos="1418"/>
                <w:tab w:val="left" w:pos="2835"/>
                <w:tab w:val="left" w:pos="3402"/>
              </w:tabs>
              <w:spacing w:line="276" w:lineRule="auto"/>
              <w:jc w:val="center"/>
            </w:pPr>
            <w:r>
              <w:t>9.NOKTA</w:t>
            </w:r>
          </w:p>
        </w:tc>
        <w:tc>
          <w:tcPr>
            <w:tcW w:w="1511" w:type="dxa"/>
          </w:tcPr>
          <w:p w:rsidR="00AF3F1A" w:rsidRDefault="00AF3F1A" w:rsidP="00615578">
            <w:pPr>
              <w:tabs>
                <w:tab w:val="left" w:pos="1418"/>
                <w:tab w:val="left" w:pos="2835"/>
                <w:tab w:val="left" w:pos="3402"/>
              </w:tabs>
              <w:spacing w:line="276" w:lineRule="auto"/>
              <w:jc w:val="center"/>
            </w:pPr>
            <w:r>
              <w:t>10.NOKTA</w:t>
            </w:r>
          </w:p>
        </w:tc>
      </w:tr>
      <w:tr w:rsidR="00AF3F1A" w:rsidTr="00615578">
        <w:tc>
          <w:tcPr>
            <w:tcW w:w="1510" w:type="dxa"/>
          </w:tcPr>
          <w:p w:rsidR="00AF3F1A" w:rsidRDefault="00AF3F1A" w:rsidP="00615578">
            <w:pPr>
              <w:tabs>
                <w:tab w:val="left" w:pos="1418"/>
                <w:tab w:val="left" w:pos="2835"/>
                <w:tab w:val="left" w:pos="3402"/>
              </w:tabs>
              <w:spacing w:line="276" w:lineRule="auto"/>
              <w:jc w:val="center"/>
            </w:pPr>
            <w:r>
              <w:t>Sağa (Y)</w:t>
            </w:r>
          </w:p>
        </w:tc>
        <w:tc>
          <w:tcPr>
            <w:tcW w:w="1510" w:type="dxa"/>
          </w:tcPr>
          <w:p w:rsidR="00AF3F1A" w:rsidRDefault="00AF3F1A" w:rsidP="00615578">
            <w:pPr>
              <w:tabs>
                <w:tab w:val="left" w:pos="1418"/>
                <w:tab w:val="left" w:pos="2835"/>
                <w:tab w:val="left" w:pos="3402"/>
              </w:tabs>
              <w:spacing w:line="276" w:lineRule="auto"/>
              <w:jc w:val="center"/>
            </w:pPr>
            <w:proofErr w:type="gramStart"/>
            <w:r>
              <w:t>…………..</w:t>
            </w:r>
            <w:proofErr w:type="gramEnd"/>
          </w:p>
        </w:tc>
        <w:tc>
          <w:tcPr>
            <w:tcW w:w="1510" w:type="dxa"/>
          </w:tcPr>
          <w:p w:rsidR="00AF3F1A" w:rsidRDefault="00AF3F1A" w:rsidP="00615578">
            <w:pPr>
              <w:tabs>
                <w:tab w:val="left" w:pos="1418"/>
                <w:tab w:val="left" w:pos="2835"/>
                <w:tab w:val="left" w:pos="3402"/>
              </w:tabs>
              <w:spacing w:line="276" w:lineRule="auto"/>
              <w:jc w:val="center"/>
            </w:pPr>
            <w:proofErr w:type="gramStart"/>
            <w:r>
              <w:t>…………..</w:t>
            </w:r>
            <w:proofErr w:type="gramEnd"/>
          </w:p>
        </w:tc>
        <w:tc>
          <w:tcPr>
            <w:tcW w:w="1510" w:type="dxa"/>
          </w:tcPr>
          <w:p w:rsidR="00AF3F1A" w:rsidRDefault="00AF3F1A" w:rsidP="00615578">
            <w:pPr>
              <w:tabs>
                <w:tab w:val="left" w:pos="1418"/>
                <w:tab w:val="left" w:pos="2835"/>
                <w:tab w:val="left" w:pos="3402"/>
              </w:tabs>
              <w:spacing w:line="276" w:lineRule="auto"/>
              <w:jc w:val="center"/>
            </w:pPr>
            <w:proofErr w:type="gramStart"/>
            <w:r>
              <w:t>…………..</w:t>
            </w:r>
            <w:proofErr w:type="gramEnd"/>
          </w:p>
        </w:tc>
        <w:tc>
          <w:tcPr>
            <w:tcW w:w="1511" w:type="dxa"/>
          </w:tcPr>
          <w:p w:rsidR="00AF3F1A" w:rsidRDefault="00AF3F1A" w:rsidP="00615578">
            <w:pPr>
              <w:tabs>
                <w:tab w:val="left" w:pos="1418"/>
                <w:tab w:val="left" w:pos="2835"/>
                <w:tab w:val="left" w:pos="3402"/>
              </w:tabs>
              <w:spacing w:line="276" w:lineRule="auto"/>
              <w:jc w:val="center"/>
            </w:pPr>
            <w:proofErr w:type="gramStart"/>
            <w:r>
              <w:t>…………..</w:t>
            </w:r>
            <w:proofErr w:type="gramEnd"/>
          </w:p>
        </w:tc>
        <w:tc>
          <w:tcPr>
            <w:tcW w:w="1511" w:type="dxa"/>
          </w:tcPr>
          <w:p w:rsidR="00AF3F1A" w:rsidRDefault="00AF3F1A" w:rsidP="00615578">
            <w:pPr>
              <w:tabs>
                <w:tab w:val="left" w:pos="1418"/>
                <w:tab w:val="left" w:pos="2835"/>
                <w:tab w:val="left" w:pos="3402"/>
              </w:tabs>
              <w:spacing w:line="276" w:lineRule="auto"/>
              <w:jc w:val="center"/>
            </w:pPr>
            <w:proofErr w:type="gramStart"/>
            <w:r>
              <w:t>…………..</w:t>
            </w:r>
            <w:proofErr w:type="gramEnd"/>
          </w:p>
        </w:tc>
      </w:tr>
      <w:tr w:rsidR="00AF3F1A" w:rsidTr="00615578">
        <w:tc>
          <w:tcPr>
            <w:tcW w:w="1510" w:type="dxa"/>
          </w:tcPr>
          <w:p w:rsidR="00AF3F1A" w:rsidRDefault="00AF3F1A" w:rsidP="00615578">
            <w:pPr>
              <w:tabs>
                <w:tab w:val="left" w:pos="1418"/>
                <w:tab w:val="left" w:pos="2835"/>
                <w:tab w:val="left" w:pos="3402"/>
              </w:tabs>
              <w:spacing w:line="276" w:lineRule="auto"/>
              <w:jc w:val="center"/>
            </w:pPr>
            <w:r>
              <w:t>Yukarı(X)</w:t>
            </w:r>
          </w:p>
        </w:tc>
        <w:tc>
          <w:tcPr>
            <w:tcW w:w="1510" w:type="dxa"/>
          </w:tcPr>
          <w:p w:rsidR="00AF3F1A" w:rsidRDefault="00AF3F1A" w:rsidP="00615578">
            <w:pPr>
              <w:tabs>
                <w:tab w:val="left" w:pos="1418"/>
                <w:tab w:val="left" w:pos="2835"/>
                <w:tab w:val="left" w:pos="3402"/>
              </w:tabs>
              <w:spacing w:line="276" w:lineRule="auto"/>
              <w:jc w:val="center"/>
            </w:pPr>
            <w:proofErr w:type="gramStart"/>
            <w:r>
              <w:t>…………..</w:t>
            </w:r>
            <w:proofErr w:type="gramEnd"/>
          </w:p>
        </w:tc>
        <w:tc>
          <w:tcPr>
            <w:tcW w:w="1510" w:type="dxa"/>
          </w:tcPr>
          <w:p w:rsidR="00AF3F1A" w:rsidRDefault="00AF3F1A" w:rsidP="00615578">
            <w:pPr>
              <w:tabs>
                <w:tab w:val="left" w:pos="1418"/>
                <w:tab w:val="left" w:pos="2835"/>
                <w:tab w:val="left" w:pos="3402"/>
              </w:tabs>
              <w:spacing w:line="276" w:lineRule="auto"/>
              <w:jc w:val="center"/>
            </w:pPr>
            <w:proofErr w:type="gramStart"/>
            <w:r>
              <w:t>…………..</w:t>
            </w:r>
            <w:proofErr w:type="gramEnd"/>
          </w:p>
        </w:tc>
        <w:tc>
          <w:tcPr>
            <w:tcW w:w="1510" w:type="dxa"/>
          </w:tcPr>
          <w:p w:rsidR="00AF3F1A" w:rsidRDefault="00AF3F1A" w:rsidP="00615578">
            <w:pPr>
              <w:tabs>
                <w:tab w:val="left" w:pos="1418"/>
                <w:tab w:val="left" w:pos="2835"/>
                <w:tab w:val="left" w:pos="3402"/>
              </w:tabs>
              <w:spacing w:line="276" w:lineRule="auto"/>
              <w:jc w:val="center"/>
            </w:pPr>
            <w:proofErr w:type="gramStart"/>
            <w:r>
              <w:t>…………..</w:t>
            </w:r>
            <w:proofErr w:type="gramEnd"/>
          </w:p>
        </w:tc>
        <w:tc>
          <w:tcPr>
            <w:tcW w:w="1511" w:type="dxa"/>
          </w:tcPr>
          <w:p w:rsidR="00AF3F1A" w:rsidRDefault="00AF3F1A" w:rsidP="00615578">
            <w:pPr>
              <w:tabs>
                <w:tab w:val="left" w:pos="1418"/>
                <w:tab w:val="left" w:pos="2835"/>
                <w:tab w:val="left" w:pos="3402"/>
              </w:tabs>
              <w:spacing w:line="276" w:lineRule="auto"/>
              <w:jc w:val="center"/>
            </w:pPr>
            <w:proofErr w:type="gramStart"/>
            <w:r>
              <w:t>…………..</w:t>
            </w:r>
            <w:proofErr w:type="gramEnd"/>
          </w:p>
        </w:tc>
        <w:tc>
          <w:tcPr>
            <w:tcW w:w="1511" w:type="dxa"/>
          </w:tcPr>
          <w:p w:rsidR="00AF3F1A" w:rsidRDefault="00AF3F1A" w:rsidP="00615578">
            <w:pPr>
              <w:tabs>
                <w:tab w:val="left" w:pos="1418"/>
                <w:tab w:val="left" w:pos="2835"/>
                <w:tab w:val="left" w:pos="3402"/>
              </w:tabs>
              <w:spacing w:line="276" w:lineRule="auto"/>
              <w:jc w:val="center"/>
            </w:pPr>
            <w:proofErr w:type="gramStart"/>
            <w:r>
              <w:t>…………..</w:t>
            </w:r>
            <w:proofErr w:type="gramEnd"/>
          </w:p>
        </w:tc>
      </w:tr>
    </w:tbl>
    <w:p w:rsidR="00AF3F1A" w:rsidRDefault="00AF3F1A" w:rsidP="00AF3F1A">
      <w:pPr>
        <w:tabs>
          <w:tab w:val="left" w:pos="1418"/>
          <w:tab w:val="left" w:pos="2835"/>
          <w:tab w:val="left" w:pos="3402"/>
        </w:tabs>
        <w:spacing w:after="0"/>
        <w:jc w:val="both"/>
      </w:pPr>
    </w:p>
    <w:p w:rsidR="00AF3F1A" w:rsidRDefault="00AF3F1A" w:rsidP="00AF3F1A">
      <w:pPr>
        <w:tabs>
          <w:tab w:val="left" w:pos="1418"/>
          <w:tab w:val="left" w:pos="2835"/>
          <w:tab w:val="left" w:pos="3402"/>
        </w:tabs>
        <w:spacing w:after="0"/>
        <w:jc w:val="both"/>
      </w:pPr>
      <w:r>
        <w:t>8- İşyeri açma ve çalışma ruhsatı alanı</w:t>
      </w:r>
      <w:proofErr w:type="gramStart"/>
      <w:r>
        <w:t>:………………………………</w:t>
      </w:r>
      <w:proofErr w:type="gramEnd"/>
    </w:p>
    <w:p w:rsidR="00AF3F1A" w:rsidRDefault="00AF3F1A" w:rsidP="00AF3F1A">
      <w:pPr>
        <w:tabs>
          <w:tab w:val="left" w:pos="1418"/>
          <w:tab w:val="left" w:pos="2835"/>
          <w:tab w:val="left" w:pos="3402"/>
        </w:tabs>
        <w:spacing w:after="0"/>
        <w:jc w:val="both"/>
      </w:pPr>
      <w:r>
        <w:t>9- İşletme yöntemi</w:t>
      </w:r>
      <w:proofErr w:type="gramStart"/>
      <w:r>
        <w:t>:…………………………………………………...</w:t>
      </w:r>
      <w:proofErr w:type="gramEnd"/>
    </w:p>
    <w:p w:rsidR="00AF3F1A" w:rsidRDefault="00AF3F1A" w:rsidP="00AF3F1A">
      <w:pPr>
        <w:tabs>
          <w:tab w:val="left" w:pos="1418"/>
          <w:tab w:val="left" w:pos="2835"/>
          <w:tab w:val="left" w:pos="3402"/>
        </w:tabs>
        <w:spacing w:after="0"/>
        <w:jc w:val="both"/>
      </w:pPr>
      <w:r>
        <w:t>10- İşletme faaliyet alanının arazi mülkiyet durumu:</w:t>
      </w:r>
    </w:p>
    <w:p w:rsidR="00AF3F1A" w:rsidRDefault="00AF3F1A" w:rsidP="00AF3F1A">
      <w:pPr>
        <w:tabs>
          <w:tab w:val="left" w:pos="1418"/>
          <w:tab w:val="left" w:pos="2835"/>
          <w:tab w:val="left" w:pos="3402"/>
        </w:tabs>
        <w:spacing w:after="0"/>
        <w:jc w:val="both"/>
      </w:pPr>
      <w:r>
        <w:tab/>
        <w:t>□ Hazine arazisi</w:t>
      </w:r>
      <w:r>
        <w:tab/>
      </w:r>
      <w:r>
        <w:tab/>
        <w:t xml:space="preserve">  □ Orman arazisi  </w:t>
      </w:r>
      <w:r>
        <w:tab/>
        <w:t xml:space="preserve">□ Özel mülk </w:t>
      </w:r>
      <w:r>
        <w:tab/>
      </w:r>
      <w:r>
        <w:tab/>
        <w:t xml:space="preserve"> □ Diğer</w:t>
      </w:r>
    </w:p>
    <w:p w:rsidR="00AF3F1A" w:rsidRDefault="00AF3F1A" w:rsidP="00AF3F1A">
      <w:pPr>
        <w:tabs>
          <w:tab w:val="left" w:pos="1418"/>
          <w:tab w:val="left" w:pos="2835"/>
          <w:tab w:val="left" w:pos="3402"/>
        </w:tabs>
        <w:spacing w:after="0"/>
        <w:jc w:val="both"/>
      </w:pPr>
    </w:p>
    <w:p w:rsidR="00AF3F1A" w:rsidRDefault="00AF3F1A" w:rsidP="00AF3F1A">
      <w:pPr>
        <w:tabs>
          <w:tab w:val="left" w:pos="1418"/>
          <w:tab w:val="left" w:pos="2835"/>
          <w:tab w:val="left" w:pos="3402"/>
        </w:tabs>
        <w:spacing w:after="0"/>
        <w:jc w:val="both"/>
      </w:pPr>
      <w:r>
        <w:t xml:space="preserve">11- İşyerinin GSM sınıfı:  </w:t>
      </w:r>
      <w:r>
        <w:tab/>
        <w:t xml:space="preserve">□ Birinci sınıf  </w:t>
      </w:r>
      <w:r>
        <w:tab/>
      </w:r>
      <w:r>
        <w:tab/>
        <w:t xml:space="preserve">□ İkinci sınıf </w:t>
      </w:r>
      <w:r>
        <w:tab/>
      </w:r>
      <w:r>
        <w:tab/>
        <w:t xml:space="preserve"> □ Üçüncü sınıf</w:t>
      </w:r>
    </w:p>
    <w:p w:rsidR="00AF3F1A" w:rsidRDefault="00AF3F1A" w:rsidP="00AF3F1A">
      <w:pPr>
        <w:tabs>
          <w:tab w:val="left" w:pos="1418"/>
          <w:tab w:val="left" w:pos="2835"/>
          <w:tab w:val="left" w:pos="3402"/>
        </w:tabs>
        <w:spacing w:after="0"/>
        <w:jc w:val="both"/>
      </w:pPr>
    </w:p>
    <w:p w:rsidR="00AF3F1A" w:rsidRDefault="00AF3F1A" w:rsidP="00AF3F1A">
      <w:pPr>
        <w:tabs>
          <w:tab w:val="left" w:pos="1418"/>
          <w:tab w:val="left" w:pos="2835"/>
          <w:tab w:val="left" w:pos="3402"/>
        </w:tabs>
        <w:spacing w:after="0"/>
        <w:jc w:val="both"/>
      </w:pPr>
      <w:r>
        <w:t>12- ÇED Yönetmeliği kapsamında alınmış karar:</w:t>
      </w:r>
    </w:p>
    <w:p w:rsidR="00AF3F1A" w:rsidRDefault="00AF3F1A" w:rsidP="00AF3F1A">
      <w:pPr>
        <w:tabs>
          <w:tab w:val="left" w:pos="1418"/>
          <w:tab w:val="left" w:pos="2835"/>
          <w:tab w:val="left" w:pos="3402"/>
        </w:tabs>
        <w:spacing w:after="0"/>
        <w:jc w:val="both"/>
      </w:pPr>
      <w:r>
        <w:tab/>
        <w:t xml:space="preserve">□ ÇED Olumlu Kararı  </w:t>
      </w:r>
      <w:r>
        <w:tab/>
      </w:r>
      <w:r>
        <w:tab/>
        <w:t xml:space="preserve">□ ÇED Gerekli Değildir Kararı </w:t>
      </w:r>
      <w:r>
        <w:tab/>
        <w:t>□ ÇED Kapsamı Dışında</w:t>
      </w:r>
    </w:p>
    <w:p w:rsidR="00AF3F1A" w:rsidRDefault="00AF3F1A" w:rsidP="00AF3F1A">
      <w:pPr>
        <w:tabs>
          <w:tab w:val="left" w:pos="1418"/>
          <w:tab w:val="left" w:pos="2835"/>
          <w:tab w:val="left" w:pos="3402"/>
        </w:tabs>
        <w:spacing w:after="0"/>
        <w:jc w:val="both"/>
      </w:pPr>
    </w:p>
    <w:p w:rsidR="00AF3F1A" w:rsidRDefault="00AF3F1A" w:rsidP="00AF3F1A">
      <w:pPr>
        <w:tabs>
          <w:tab w:val="left" w:pos="1418"/>
          <w:tab w:val="left" w:pos="2835"/>
          <w:tab w:val="left" w:pos="3402"/>
        </w:tabs>
        <w:spacing w:after="0"/>
        <w:jc w:val="both"/>
      </w:pPr>
      <w:r>
        <w:t xml:space="preserve">13- Sorumlu müdür sözleşmesi: </w:t>
      </w:r>
      <w:r>
        <w:tab/>
      </w:r>
      <w:r>
        <w:tab/>
      </w:r>
      <w:r>
        <w:tab/>
      </w:r>
      <w:r>
        <w:tab/>
      </w:r>
      <w:r>
        <w:tab/>
        <w:t xml:space="preserve">Var □ </w:t>
      </w:r>
      <w:r>
        <w:tab/>
      </w:r>
      <w:r>
        <w:tab/>
      </w:r>
      <w:r>
        <w:tab/>
        <w:t xml:space="preserve"> Yok □</w:t>
      </w:r>
    </w:p>
    <w:p w:rsidR="00AF3F1A" w:rsidRDefault="00AF3F1A" w:rsidP="00AF3F1A">
      <w:pPr>
        <w:tabs>
          <w:tab w:val="left" w:pos="1418"/>
          <w:tab w:val="left" w:pos="2835"/>
          <w:tab w:val="left" w:pos="3402"/>
        </w:tabs>
        <w:spacing w:after="0"/>
        <w:jc w:val="both"/>
      </w:pPr>
      <w:r>
        <w:t>14- Gerekiyorsa çevre izni veya çevre izin ve lisans belgesi</w:t>
      </w:r>
      <w:r>
        <w:tab/>
        <w:t xml:space="preserve">Var □ </w:t>
      </w:r>
      <w:r>
        <w:tab/>
      </w:r>
      <w:r>
        <w:tab/>
      </w:r>
      <w:r>
        <w:tab/>
        <w:t xml:space="preserve"> Yok □</w:t>
      </w:r>
    </w:p>
    <w:p w:rsidR="00AF3F1A" w:rsidRDefault="001A1658" w:rsidP="00AF3F1A">
      <w:pPr>
        <w:tabs>
          <w:tab w:val="left" w:pos="2835"/>
        </w:tabs>
        <w:spacing w:after="0"/>
      </w:pPr>
      <w:r>
        <w:t>15</w:t>
      </w:r>
      <w:r w:rsidR="00AF3F1A">
        <w:t xml:space="preserve">- Sanayii İşletmeleri için Sanayi Sicil Kayıt Belgesi </w:t>
      </w:r>
      <w:proofErr w:type="gramStart"/>
      <w:r w:rsidR="00AF3F1A">
        <w:t>:………………</w:t>
      </w:r>
      <w:proofErr w:type="gramEnd"/>
      <w:r w:rsidR="00AF3F1A">
        <w:t xml:space="preserve">   Var □                                  Yok □</w:t>
      </w:r>
    </w:p>
    <w:p w:rsidR="00AF3F1A" w:rsidRDefault="00AF3F1A" w:rsidP="00AF3F1A">
      <w:pPr>
        <w:tabs>
          <w:tab w:val="left" w:pos="1418"/>
          <w:tab w:val="left" w:pos="2835"/>
          <w:tab w:val="left" w:pos="3402"/>
        </w:tabs>
        <w:spacing w:after="0"/>
        <w:jc w:val="both"/>
      </w:pPr>
    </w:p>
    <w:p w:rsidR="00AF3F1A" w:rsidRDefault="00AF3F1A" w:rsidP="00AF3F1A">
      <w:pPr>
        <w:tabs>
          <w:tab w:val="left" w:pos="1418"/>
          <w:tab w:val="left" w:pos="2835"/>
          <w:tab w:val="left" w:pos="3402"/>
        </w:tabs>
        <w:spacing w:after="0"/>
        <w:jc w:val="both"/>
      </w:pPr>
      <w:r>
        <w:tab/>
        <w:t xml:space="preserve">Yukarıdaki bilgilerin doğru olduğunu beyan eder, işyerime açma ve çalışma ruhsatı </w:t>
      </w:r>
    </w:p>
    <w:p w:rsidR="00AF3F1A" w:rsidRDefault="00AF3F1A" w:rsidP="00AF3F1A">
      <w:pPr>
        <w:tabs>
          <w:tab w:val="left" w:pos="1418"/>
          <w:tab w:val="left" w:pos="2835"/>
          <w:tab w:val="left" w:pos="3402"/>
        </w:tabs>
        <w:spacing w:after="0"/>
        <w:jc w:val="both"/>
      </w:pPr>
      <w:proofErr w:type="gramStart"/>
      <w:r>
        <w:t>verilmesini</w:t>
      </w:r>
      <w:proofErr w:type="gramEnd"/>
      <w:r>
        <w:t xml:space="preserve"> arz ederim.</w:t>
      </w:r>
    </w:p>
    <w:p w:rsidR="00AF3F1A" w:rsidRDefault="00AF3F1A" w:rsidP="00AF3F1A">
      <w:pPr>
        <w:tabs>
          <w:tab w:val="left" w:pos="1418"/>
          <w:tab w:val="left" w:pos="2835"/>
          <w:tab w:val="left" w:pos="3402"/>
        </w:tabs>
        <w:spacing w:after="0"/>
        <w:jc w:val="both"/>
      </w:pPr>
      <w:r>
        <w:tab/>
        <w:t>Adı ve Soyadı</w:t>
      </w:r>
      <w:r>
        <w:tab/>
      </w:r>
      <w:r>
        <w:tab/>
      </w:r>
      <w:r>
        <w:tab/>
      </w:r>
      <w:r>
        <w:tab/>
        <w:t xml:space="preserve">  İmza </w:t>
      </w:r>
      <w:r>
        <w:tab/>
      </w:r>
      <w:r>
        <w:tab/>
      </w:r>
      <w:r>
        <w:tab/>
        <w:t xml:space="preserve"> Kaşe  </w:t>
      </w:r>
      <w:r>
        <w:tab/>
      </w:r>
      <w:r>
        <w:tab/>
        <w:t>Tarih</w:t>
      </w:r>
    </w:p>
    <w:p w:rsidR="00097419" w:rsidRDefault="00097419" w:rsidP="00AF3F1A">
      <w:pPr>
        <w:tabs>
          <w:tab w:val="left" w:pos="1418"/>
          <w:tab w:val="left" w:pos="2835"/>
          <w:tab w:val="left" w:pos="3402"/>
        </w:tabs>
        <w:spacing w:after="0"/>
        <w:jc w:val="both"/>
      </w:pPr>
    </w:p>
    <w:p w:rsidR="00AF3F1A" w:rsidRDefault="00AF3F1A" w:rsidP="00AF3F1A">
      <w:pPr>
        <w:tabs>
          <w:tab w:val="left" w:pos="1418"/>
          <w:tab w:val="left" w:pos="2835"/>
          <w:tab w:val="left" w:pos="3402"/>
        </w:tabs>
        <w:spacing w:after="0"/>
        <w:jc w:val="both"/>
      </w:pPr>
    </w:p>
    <w:p w:rsidR="00AF3F1A" w:rsidRDefault="00AF3F1A" w:rsidP="00696C31">
      <w:pPr>
        <w:tabs>
          <w:tab w:val="left" w:pos="1418"/>
          <w:tab w:val="left" w:pos="2835"/>
          <w:tab w:val="left" w:pos="3402"/>
        </w:tabs>
        <w:spacing w:after="0"/>
        <w:jc w:val="both"/>
      </w:pPr>
      <w:r>
        <w:t xml:space="preserve">Not: Bu forma ÇED olumlu kararı ve ÇED raporu veya ÇED gerekli değildir kararı ve </w:t>
      </w:r>
    </w:p>
    <w:p w:rsidR="00AF3F1A" w:rsidRDefault="00AF3F1A" w:rsidP="00696C31">
      <w:pPr>
        <w:tabs>
          <w:tab w:val="left" w:pos="1418"/>
          <w:tab w:val="left" w:pos="2835"/>
          <w:tab w:val="left" w:pos="3402"/>
        </w:tabs>
        <w:spacing w:after="0"/>
        <w:jc w:val="both"/>
      </w:pPr>
      <w:proofErr w:type="gramStart"/>
      <w:r>
        <w:t>proje</w:t>
      </w:r>
      <w:proofErr w:type="gramEnd"/>
      <w:r>
        <w:t xml:space="preserve"> tanıtım dosyası ya da ÇED kapsamı dışındadır belgesi eklenir.</w:t>
      </w:r>
    </w:p>
    <w:p w:rsidR="00AF3F1A" w:rsidRDefault="00AF3F1A" w:rsidP="00696C31">
      <w:pPr>
        <w:tabs>
          <w:tab w:val="left" w:pos="1418"/>
          <w:tab w:val="left" w:pos="2835"/>
          <w:tab w:val="left" w:pos="3402"/>
        </w:tabs>
        <w:spacing w:after="0"/>
        <w:jc w:val="both"/>
      </w:pPr>
      <w:r>
        <w:t xml:space="preserve">Sorumlu müdür sözleşmesi ile çevre izni veya çevre izin ve lisans belgesi işyeri </w:t>
      </w:r>
    </w:p>
    <w:p w:rsidR="00AF3F1A" w:rsidRDefault="00AF3F1A" w:rsidP="00696C31">
      <w:pPr>
        <w:tabs>
          <w:tab w:val="left" w:pos="1418"/>
          <w:tab w:val="left" w:pos="2835"/>
          <w:tab w:val="left" w:pos="3402"/>
        </w:tabs>
        <w:spacing w:after="0"/>
        <w:jc w:val="both"/>
      </w:pPr>
      <w:proofErr w:type="gramStart"/>
      <w:r>
        <w:t>açma</w:t>
      </w:r>
      <w:proofErr w:type="gramEnd"/>
      <w:r>
        <w:t xml:space="preserve"> ve çalışma ruhsatı verilmesini müteakip işletme faaliyete geçtikten sonra bir yıl içinde verilir.</w:t>
      </w:r>
    </w:p>
    <w:p w:rsidR="00AF3F1A" w:rsidRDefault="00AF3F1A" w:rsidP="00AF3F1A">
      <w:pPr>
        <w:tabs>
          <w:tab w:val="left" w:pos="1418"/>
          <w:tab w:val="left" w:pos="2835"/>
          <w:tab w:val="left" w:pos="3402"/>
        </w:tabs>
        <w:spacing w:after="0"/>
        <w:jc w:val="both"/>
      </w:pPr>
    </w:p>
    <w:p w:rsidR="00F434D8" w:rsidRDefault="00F434D8" w:rsidP="000166C3">
      <w:pPr>
        <w:spacing w:after="0" w:line="360" w:lineRule="auto"/>
        <w:rPr>
          <w:rFonts w:ascii="Arial" w:hAnsi="Arial" w:cs="Arial"/>
          <w:b/>
        </w:rPr>
      </w:pPr>
    </w:p>
    <w:p w:rsidR="00C03644" w:rsidRDefault="00C03644" w:rsidP="00C03644">
      <w:pPr>
        <w:spacing w:after="0"/>
        <w:jc w:val="center"/>
        <w:rPr>
          <w:rFonts w:ascii="Times New Roman" w:hAnsi="Times New Roman" w:cs="Times New Roman"/>
          <w:b/>
          <w:sz w:val="24"/>
          <w:szCs w:val="24"/>
        </w:rPr>
      </w:pPr>
      <w:r w:rsidRPr="00C77A9A">
        <w:rPr>
          <w:rFonts w:ascii="Times New Roman" w:hAnsi="Times New Roman" w:cs="Times New Roman"/>
          <w:b/>
          <w:sz w:val="24"/>
          <w:szCs w:val="24"/>
        </w:rPr>
        <w:lastRenderedPageBreak/>
        <w:t>GSM’YE DAYALI MADENCİLİK FAALİYETLERİNDE BULUNMAK AMAÇLI İŞYERİ AÇMA VE ÇALIŞMA RUHSAT MÜRACAATINA ESAS GENEL TAAHHÜTNAMEDİR</w:t>
      </w:r>
    </w:p>
    <w:p w:rsidR="00C03644" w:rsidRPr="00604DEA" w:rsidRDefault="00C03644" w:rsidP="00C03644">
      <w:pPr>
        <w:spacing w:line="240" w:lineRule="auto"/>
        <w:jc w:val="both"/>
        <w:rPr>
          <w:rFonts w:ascii="Times New Roman" w:hAnsi="Times New Roman" w:cs="Times New Roman"/>
        </w:rPr>
      </w:pPr>
      <w:r>
        <w:rPr>
          <w:rFonts w:ascii="Times New Roman" w:hAnsi="Times New Roman" w:cs="Times New Roman"/>
          <w:sz w:val="24"/>
          <w:szCs w:val="24"/>
        </w:rPr>
        <w:tab/>
      </w:r>
      <w:r w:rsidRPr="00604DEA">
        <w:rPr>
          <w:rFonts w:ascii="Times New Roman" w:hAnsi="Times New Roman" w:cs="Times New Roman"/>
        </w:rPr>
        <w:t xml:space="preserve">Kastamonu İli </w:t>
      </w:r>
      <w:proofErr w:type="gramStart"/>
      <w:r>
        <w:rPr>
          <w:rFonts w:ascii="Times New Roman" w:hAnsi="Times New Roman" w:cs="Times New Roman"/>
        </w:rPr>
        <w:t>………………..</w:t>
      </w:r>
      <w:proofErr w:type="gramEnd"/>
      <w:r w:rsidRPr="00604DEA">
        <w:rPr>
          <w:rFonts w:ascii="Times New Roman" w:hAnsi="Times New Roman" w:cs="Times New Roman"/>
        </w:rPr>
        <w:t xml:space="preserve"> İlçesi </w:t>
      </w:r>
      <w:proofErr w:type="gramStart"/>
      <w:r>
        <w:rPr>
          <w:rFonts w:ascii="Times New Roman" w:hAnsi="Times New Roman" w:cs="Times New Roman"/>
        </w:rPr>
        <w:t>……………………….</w:t>
      </w:r>
      <w:proofErr w:type="gramEnd"/>
      <w:r w:rsidRPr="00604DEA">
        <w:rPr>
          <w:rFonts w:ascii="Times New Roman" w:hAnsi="Times New Roman" w:cs="Times New Roman"/>
        </w:rPr>
        <w:t xml:space="preserve">Köyü </w:t>
      </w:r>
      <w:r>
        <w:rPr>
          <w:rFonts w:ascii="Times New Roman" w:hAnsi="Times New Roman" w:cs="Times New Roman"/>
        </w:rPr>
        <w:t xml:space="preserve">sınırlarında ruhsat hukuku ……………………………………………………..bulunan  ………………………………. sicil </w:t>
      </w:r>
      <w:r w:rsidRPr="00604DEA">
        <w:rPr>
          <w:rFonts w:ascii="Times New Roman" w:hAnsi="Times New Roman" w:cs="Times New Roman"/>
        </w:rPr>
        <w:t xml:space="preserve"> (ER: </w:t>
      </w:r>
      <w:proofErr w:type="gramStart"/>
      <w:r>
        <w:rPr>
          <w:rFonts w:ascii="Times New Roman" w:hAnsi="Times New Roman" w:cs="Times New Roman"/>
        </w:rPr>
        <w:t>……………</w:t>
      </w:r>
      <w:proofErr w:type="gramEnd"/>
      <w:r w:rsidRPr="00604DEA">
        <w:rPr>
          <w:rFonts w:ascii="Times New Roman" w:hAnsi="Times New Roman" w:cs="Times New Roman"/>
        </w:rPr>
        <w:t xml:space="preserve">) numaralı </w:t>
      </w:r>
      <w:r>
        <w:rPr>
          <w:rFonts w:ascii="Times New Roman" w:hAnsi="Times New Roman" w:cs="Times New Roman"/>
        </w:rPr>
        <w:t>…………….</w:t>
      </w:r>
      <w:r w:rsidRPr="00604DEA">
        <w:rPr>
          <w:rFonts w:ascii="Times New Roman" w:hAnsi="Times New Roman" w:cs="Times New Roman"/>
        </w:rPr>
        <w:t xml:space="preserve"> Grup </w:t>
      </w:r>
      <w:proofErr w:type="gramStart"/>
      <w:r>
        <w:rPr>
          <w:rFonts w:ascii="Times New Roman" w:hAnsi="Times New Roman" w:cs="Times New Roman"/>
        </w:rPr>
        <w:t>…………………………..</w:t>
      </w:r>
      <w:proofErr w:type="gramEnd"/>
      <w:r w:rsidRPr="00604DEA">
        <w:rPr>
          <w:rFonts w:ascii="Times New Roman" w:hAnsi="Times New Roman" w:cs="Times New Roman"/>
        </w:rPr>
        <w:t xml:space="preserve"> Ocağına, </w:t>
      </w:r>
      <w:r>
        <w:rPr>
          <w:rFonts w:ascii="Times New Roman" w:hAnsi="Times New Roman" w:cs="Times New Roman"/>
        </w:rPr>
        <w:t xml:space="preserve">yüklenici </w:t>
      </w:r>
      <w:r w:rsidRPr="00604DEA">
        <w:rPr>
          <w:rFonts w:ascii="Times New Roman" w:hAnsi="Times New Roman" w:cs="Times New Roman"/>
        </w:rPr>
        <w:t xml:space="preserve">firmamız </w:t>
      </w:r>
      <w:proofErr w:type="gramStart"/>
      <w:r>
        <w:rPr>
          <w:rFonts w:ascii="Times New Roman" w:hAnsi="Times New Roman" w:cs="Times New Roman"/>
        </w:rPr>
        <w:t>………………………………………………</w:t>
      </w:r>
      <w:proofErr w:type="gramEnd"/>
      <w:r w:rsidRPr="00604DEA">
        <w:rPr>
          <w:rFonts w:ascii="Times New Roman" w:hAnsi="Times New Roman" w:cs="Times New Roman"/>
        </w:rPr>
        <w:t xml:space="preserve"> </w:t>
      </w:r>
      <w:proofErr w:type="gramStart"/>
      <w:r w:rsidRPr="00604DEA">
        <w:rPr>
          <w:rFonts w:ascii="Times New Roman" w:hAnsi="Times New Roman" w:cs="Times New Roman"/>
        </w:rPr>
        <w:t>adına</w:t>
      </w:r>
      <w:proofErr w:type="gramEnd"/>
      <w:r w:rsidRPr="00604DEA">
        <w:rPr>
          <w:rFonts w:ascii="Times New Roman" w:hAnsi="Times New Roman" w:cs="Times New Roman"/>
        </w:rPr>
        <w:t xml:space="preserve"> GSM’ye dayalı İşyeri Açma ve Çalışma Ruhsatı talep ettiğimiz alandaki işletme faaliyetlerimize esas aşağıdaki hususlara uyacağımızı kabul ve taahhüt ederiz:</w:t>
      </w:r>
    </w:p>
    <w:p w:rsidR="00C03644" w:rsidRPr="00604DEA" w:rsidRDefault="00C03644" w:rsidP="00C03644">
      <w:pPr>
        <w:jc w:val="both"/>
        <w:rPr>
          <w:rFonts w:ascii="Times New Roman" w:hAnsi="Times New Roman" w:cs="Times New Roman"/>
        </w:rPr>
      </w:pPr>
      <w:r w:rsidRPr="00604DEA">
        <w:rPr>
          <w:rFonts w:ascii="Times New Roman" w:hAnsi="Times New Roman" w:cs="Times New Roman"/>
        </w:rPr>
        <w:tab/>
        <w:t xml:space="preserve">- </w:t>
      </w:r>
      <w:proofErr w:type="gramStart"/>
      <w:r>
        <w:rPr>
          <w:rFonts w:ascii="Times New Roman" w:hAnsi="Times New Roman" w:cs="Times New Roman"/>
        </w:rPr>
        <w:t>……………………..</w:t>
      </w:r>
      <w:proofErr w:type="gramEnd"/>
      <w:r>
        <w:rPr>
          <w:rFonts w:ascii="Times New Roman" w:hAnsi="Times New Roman" w:cs="Times New Roman"/>
        </w:rPr>
        <w:t xml:space="preserve"> sicil </w:t>
      </w:r>
      <w:r w:rsidRPr="00604DEA">
        <w:rPr>
          <w:rFonts w:ascii="Times New Roman" w:hAnsi="Times New Roman" w:cs="Times New Roman"/>
        </w:rPr>
        <w:t xml:space="preserve"> (ER: </w:t>
      </w:r>
      <w:proofErr w:type="gramStart"/>
      <w:r>
        <w:rPr>
          <w:rFonts w:ascii="Times New Roman" w:hAnsi="Times New Roman" w:cs="Times New Roman"/>
        </w:rPr>
        <w:t>………………..</w:t>
      </w:r>
      <w:proofErr w:type="gramEnd"/>
      <w:r w:rsidRPr="00604DEA">
        <w:rPr>
          <w:rFonts w:ascii="Times New Roman" w:hAnsi="Times New Roman" w:cs="Times New Roman"/>
        </w:rPr>
        <w:t xml:space="preserve">) numaralı </w:t>
      </w:r>
      <w:r>
        <w:rPr>
          <w:rFonts w:ascii="Times New Roman" w:hAnsi="Times New Roman" w:cs="Times New Roman"/>
        </w:rPr>
        <w:t>………………</w:t>
      </w:r>
      <w:r w:rsidRPr="00604DEA">
        <w:rPr>
          <w:rFonts w:ascii="Times New Roman" w:hAnsi="Times New Roman" w:cs="Times New Roman"/>
        </w:rPr>
        <w:t xml:space="preserve"> Grup </w:t>
      </w:r>
      <w:proofErr w:type="gramStart"/>
      <w:r>
        <w:rPr>
          <w:rFonts w:ascii="Times New Roman" w:hAnsi="Times New Roman" w:cs="Times New Roman"/>
        </w:rPr>
        <w:t>…………………..</w:t>
      </w:r>
      <w:proofErr w:type="gramEnd"/>
      <w:r>
        <w:rPr>
          <w:rFonts w:ascii="Times New Roman" w:hAnsi="Times New Roman" w:cs="Times New Roman"/>
        </w:rPr>
        <w:t xml:space="preserve"> </w:t>
      </w:r>
      <w:r w:rsidRPr="00604DEA">
        <w:rPr>
          <w:rFonts w:ascii="Times New Roman" w:hAnsi="Times New Roman" w:cs="Times New Roman"/>
        </w:rPr>
        <w:t xml:space="preserve">açık ocak faaliyetinde </w:t>
      </w:r>
      <w:r w:rsidR="003E5B04">
        <w:rPr>
          <w:rFonts w:ascii="Times New Roman" w:hAnsi="Times New Roman" w:cs="Times New Roman"/>
        </w:rPr>
        <w:t xml:space="preserve">patlayıcı madde </w:t>
      </w:r>
      <w:proofErr w:type="gramStart"/>
      <w:r w:rsidR="003E5B04">
        <w:rPr>
          <w:rFonts w:ascii="Times New Roman" w:hAnsi="Times New Roman" w:cs="Times New Roman"/>
        </w:rPr>
        <w:t>………………………………………</w:t>
      </w:r>
      <w:proofErr w:type="gramEnd"/>
      <w:r w:rsidR="003E5B04">
        <w:rPr>
          <w:rFonts w:ascii="Times New Roman" w:hAnsi="Times New Roman" w:cs="Times New Roman"/>
        </w:rPr>
        <w:t xml:space="preserve"> </w:t>
      </w:r>
      <w:r w:rsidR="003E5B04" w:rsidRPr="003E5B04">
        <w:rPr>
          <w:rFonts w:ascii="Times New Roman" w:hAnsi="Times New Roman" w:cs="Times New Roman"/>
          <w:b/>
        </w:rPr>
        <w:t>(kullanılıp / kullanılmayacağı belirtilecek)</w:t>
      </w:r>
      <w:r w:rsidR="003E5B04">
        <w:rPr>
          <w:rFonts w:ascii="Times New Roman" w:hAnsi="Times New Roman" w:cs="Times New Roman"/>
        </w:rPr>
        <w:t xml:space="preserve"> kullanılması halinde; </w:t>
      </w:r>
      <w:r w:rsidRPr="00604DEA">
        <w:rPr>
          <w:rFonts w:ascii="Times New Roman" w:hAnsi="Times New Roman" w:cs="Times New Roman"/>
        </w:rPr>
        <w:t xml:space="preserve">kullanılacak patlayıcı miktarının ÇED kararında belirtilen sınırlar </w:t>
      </w:r>
      <w:proofErr w:type="gramStart"/>
      <w:r w:rsidRPr="00604DEA">
        <w:rPr>
          <w:rFonts w:ascii="Times New Roman" w:hAnsi="Times New Roman" w:cs="Times New Roman"/>
        </w:rPr>
        <w:t>dahilinde</w:t>
      </w:r>
      <w:proofErr w:type="gramEnd"/>
      <w:r w:rsidRPr="00604DEA">
        <w:rPr>
          <w:rFonts w:ascii="Times New Roman" w:hAnsi="Times New Roman" w:cs="Times New Roman"/>
        </w:rPr>
        <w:t xml:space="preserve"> kullanılacağının ve “(EK: 23/5/2011 – 2011/1900 K.) Madencilik faaliyetleri sırasında patlayıcı madde kullanılan yerlerde 27/11/1973 tarihli ve 7/7551 sayılı Bakanlar Kurulu Kararı ile yürürlüğe konulan Parlayıcı, Patlayıcı, Tehlikeli ve Zararlı Maddeleri ile Çalışan İşyerlerinde ve İşlerde Alınacak Tedbirler Hakkında Tüzük, 14/8/1987 tarihli ve 87/12028sayılı Bakanlar Kurulu Kararı ile yürürlüğe konulan Tekel Dışı Bırakılan Patlayıcı Maddelerle Av Malzemesi ve Benzerlerinin Üretimi, İthali Taşınması, Saklanması, Depolanması, Satışı, Kullanılması, Yok Edilmesi, Denetlenmesi Usul ve Esaslarına İlişkin Tüzük ve 26/12/2013 tarihli ve 25328 sayılı Resmi Gazetede yayımlanan Patlayıcı Ortamların Tehlikelerinden Çalışanların Korunması Hakkında Yönetmelik hükümler</w:t>
      </w:r>
      <w:r>
        <w:rPr>
          <w:rFonts w:ascii="Times New Roman" w:hAnsi="Times New Roman" w:cs="Times New Roman"/>
        </w:rPr>
        <w:t>ine uygun tedbirlerin alınması</w:t>
      </w:r>
      <w:r w:rsidRPr="00604DEA">
        <w:rPr>
          <w:rFonts w:ascii="Times New Roman" w:hAnsi="Times New Roman" w:cs="Times New Roman"/>
        </w:rPr>
        <w:t>na</w:t>
      </w:r>
      <w:r>
        <w:rPr>
          <w:rFonts w:ascii="Times New Roman" w:hAnsi="Times New Roman" w:cs="Times New Roman"/>
        </w:rPr>
        <w:t>”</w:t>
      </w:r>
      <w:r w:rsidRPr="00604DEA">
        <w:rPr>
          <w:rFonts w:ascii="Times New Roman" w:hAnsi="Times New Roman" w:cs="Times New Roman"/>
        </w:rPr>
        <w:t xml:space="preserve"> ilişkin mevzuat hükümlerine uyacağımızı ve uygulayacağımızı, işletme sahası içerisinde herhangi bir yanıcı ve parlayıcı madde deposu bulundurmayacağımızı, yangın ve patlatmalara karşı gerekli önlemleri alacağımızı,</w:t>
      </w:r>
    </w:p>
    <w:p w:rsidR="00C03644" w:rsidRDefault="00C03644" w:rsidP="00C03644">
      <w:pPr>
        <w:jc w:val="both"/>
        <w:rPr>
          <w:rFonts w:ascii="Times New Roman" w:hAnsi="Times New Roman" w:cs="Times New Roman"/>
        </w:rPr>
      </w:pPr>
      <w:r w:rsidRPr="00604DEA">
        <w:rPr>
          <w:rFonts w:ascii="Times New Roman" w:hAnsi="Times New Roman" w:cs="Times New Roman"/>
        </w:rPr>
        <w:tab/>
        <w:t>- İşyeri Açma ve Çalışma Ruhsatlarına İlişkin Yönetmeliğin 10. Maddesinin 4. Fıkrasına istinaden tanzim edilecek olan Madencilik Faaliyetlerine ait İşyeri Açma ve Çalışma Ruhsatımızdaki faaliyetlerimiz esnasında ilgili İdaresinden alınan Mülkiyet İzinleri (Orman İzni</w:t>
      </w:r>
      <w:r>
        <w:rPr>
          <w:rFonts w:ascii="Times New Roman" w:hAnsi="Times New Roman" w:cs="Times New Roman"/>
        </w:rPr>
        <w:t>, Milli Emlak İzni, Tarım</w:t>
      </w:r>
      <w:r w:rsidR="004E0F03">
        <w:rPr>
          <w:rFonts w:ascii="Times New Roman" w:hAnsi="Times New Roman" w:cs="Times New Roman"/>
        </w:rPr>
        <w:t xml:space="preserve"> Dışı Kullanım</w:t>
      </w:r>
      <w:r w:rsidR="00AE022E">
        <w:rPr>
          <w:rFonts w:ascii="Times New Roman" w:hAnsi="Times New Roman" w:cs="Times New Roman"/>
        </w:rPr>
        <w:t xml:space="preserve"> izni</w:t>
      </w:r>
      <w:r w:rsidR="004E0F03">
        <w:rPr>
          <w:rFonts w:ascii="Times New Roman" w:hAnsi="Times New Roman" w:cs="Times New Roman"/>
        </w:rPr>
        <w:t xml:space="preserve">, </w:t>
      </w:r>
      <w:proofErr w:type="gramStart"/>
      <w:r w:rsidR="004E0F03">
        <w:rPr>
          <w:rFonts w:ascii="Times New Roman" w:hAnsi="Times New Roman" w:cs="Times New Roman"/>
        </w:rPr>
        <w:t xml:space="preserve">Mera </w:t>
      </w:r>
      <w:r>
        <w:rPr>
          <w:rFonts w:ascii="Times New Roman" w:hAnsi="Times New Roman" w:cs="Times New Roman"/>
        </w:rPr>
        <w:t xml:space="preserve"> İzni</w:t>
      </w:r>
      <w:proofErr w:type="gramEnd"/>
      <w:r>
        <w:rPr>
          <w:rFonts w:ascii="Times New Roman" w:hAnsi="Times New Roman" w:cs="Times New Roman"/>
        </w:rPr>
        <w:t xml:space="preserve"> vb.</w:t>
      </w:r>
      <w:r w:rsidRPr="00604DEA">
        <w:rPr>
          <w:rFonts w:ascii="Times New Roman" w:hAnsi="Times New Roman" w:cs="Times New Roman"/>
        </w:rPr>
        <w:t>) dışında faaliyet göstermeyeceğimizi</w:t>
      </w:r>
      <w:r w:rsidR="00AE022E">
        <w:rPr>
          <w:rFonts w:ascii="Times New Roman" w:hAnsi="Times New Roman" w:cs="Times New Roman"/>
        </w:rPr>
        <w:t>, üretim için alan genişlemesi, kapasite artışına</w:t>
      </w:r>
      <w:r w:rsidRPr="00604DEA">
        <w:rPr>
          <w:rFonts w:ascii="Times New Roman" w:hAnsi="Times New Roman" w:cs="Times New Roman"/>
        </w:rPr>
        <w:t xml:space="preserve"> ihtiyaç duyulması halinde </w:t>
      </w:r>
      <w:r>
        <w:rPr>
          <w:rFonts w:ascii="Times New Roman" w:hAnsi="Times New Roman" w:cs="Times New Roman"/>
        </w:rPr>
        <w:t xml:space="preserve">(GSM Ruhsat alanı </w:t>
      </w:r>
      <w:r w:rsidR="006959C5">
        <w:rPr>
          <w:rFonts w:ascii="Times New Roman" w:hAnsi="Times New Roman" w:cs="Times New Roman"/>
        </w:rPr>
        <w:t>ve</w:t>
      </w:r>
      <w:r>
        <w:rPr>
          <w:rFonts w:ascii="Times New Roman" w:hAnsi="Times New Roman" w:cs="Times New Roman"/>
        </w:rPr>
        <w:t xml:space="preserve"> ÇED Kararı bulunan alanlar içinde kalmak koşuluyla) ilgili İdaresinden </w:t>
      </w:r>
      <w:r w:rsidRPr="00604DEA">
        <w:rPr>
          <w:rFonts w:ascii="Times New Roman" w:hAnsi="Times New Roman" w:cs="Times New Roman"/>
        </w:rPr>
        <w:t>alı</w:t>
      </w:r>
      <w:r w:rsidR="00A603A0">
        <w:rPr>
          <w:rFonts w:ascii="Times New Roman" w:hAnsi="Times New Roman" w:cs="Times New Roman"/>
        </w:rPr>
        <w:t>nacak olan mülkiyet izinlerini ruhsat vermeye y</w:t>
      </w:r>
      <w:r w:rsidRPr="00604DEA">
        <w:rPr>
          <w:rFonts w:ascii="Times New Roman" w:hAnsi="Times New Roman" w:cs="Times New Roman"/>
        </w:rPr>
        <w:t xml:space="preserve">etkili İdare olan </w:t>
      </w:r>
      <w:r w:rsidR="002742E1">
        <w:rPr>
          <w:rFonts w:ascii="Times New Roman" w:hAnsi="Times New Roman" w:cs="Times New Roman"/>
        </w:rPr>
        <w:t xml:space="preserve">Kastamonu </w:t>
      </w:r>
      <w:r w:rsidRPr="00604DEA">
        <w:rPr>
          <w:rFonts w:ascii="Times New Roman" w:hAnsi="Times New Roman" w:cs="Times New Roman"/>
        </w:rPr>
        <w:t xml:space="preserve">İl Özel İdaresine bildireceğimizi, </w:t>
      </w:r>
    </w:p>
    <w:p w:rsidR="00C03644" w:rsidRPr="00604DEA" w:rsidRDefault="00C03644" w:rsidP="00C03644">
      <w:pPr>
        <w:ind w:firstLine="708"/>
        <w:jc w:val="both"/>
        <w:rPr>
          <w:rFonts w:ascii="Times New Roman" w:hAnsi="Times New Roman" w:cs="Times New Roman"/>
        </w:rPr>
      </w:pPr>
      <w:r w:rsidRPr="00604DEA">
        <w:rPr>
          <w:rFonts w:ascii="Times New Roman" w:hAnsi="Times New Roman" w:cs="Times New Roman"/>
        </w:rPr>
        <w:t>- GSM Ruhsatı için müracaat edilen, mülkiyet izinleri alınmış sahalar ve ÇED Kararı bulunan alanlar dışında faaliyet göstermeyeceğimizi,</w:t>
      </w:r>
      <w:r>
        <w:rPr>
          <w:rFonts w:ascii="Times New Roman" w:hAnsi="Times New Roman" w:cs="Times New Roman"/>
        </w:rPr>
        <w:t xml:space="preserve"> </w:t>
      </w:r>
      <w:r w:rsidRPr="00C60D76">
        <w:rPr>
          <w:rFonts w:ascii="Times New Roman" w:hAnsi="Times New Roman" w:cs="Times New Roman"/>
          <w:u w:val="single"/>
        </w:rPr>
        <w:t>ÇED Proje Tanıtım Dosyasında belirtilen</w:t>
      </w:r>
      <w:r>
        <w:rPr>
          <w:rFonts w:ascii="Times New Roman" w:hAnsi="Times New Roman" w:cs="Times New Roman"/>
          <w:u w:val="single"/>
        </w:rPr>
        <w:t xml:space="preserve"> kurum görüşlerindeki şartlara uyulacağını, faaliyet öncesinde veya faaliyet </w:t>
      </w:r>
      <w:proofErr w:type="gramStart"/>
      <w:r>
        <w:rPr>
          <w:rFonts w:ascii="Times New Roman" w:hAnsi="Times New Roman" w:cs="Times New Roman"/>
          <w:u w:val="single"/>
        </w:rPr>
        <w:t>aşamasında  alınması</w:t>
      </w:r>
      <w:proofErr w:type="gramEnd"/>
      <w:r>
        <w:rPr>
          <w:rFonts w:ascii="Times New Roman" w:hAnsi="Times New Roman" w:cs="Times New Roman"/>
          <w:u w:val="single"/>
        </w:rPr>
        <w:t xml:space="preserve"> gerekli izinler olması durumunda</w:t>
      </w:r>
      <w:r w:rsidRPr="00C60D76">
        <w:rPr>
          <w:rFonts w:ascii="Times New Roman" w:hAnsi="Times New Roman" w:cs="Times New Roman"/>
          <w:u w:val="single"/>
        </w:rPr>
        <w:t xml:space="preserve"> </w:t>
      </w:r>
      <w:r>
        <w:rPr>
          <w:rFonts w:ascii="Times New Roman" w:hAnsi="Times New Roman" w:cs="Times New Roman"/>
          <w:u w:val="single"/>
        </w:rPr>
        <w:t xml:space="preserve">ilgili kurumlardan bu izinlerin alınarak </w:t>
      </w:r>
      <w:r w:rsidR="00CE63F6">
        <w:rPr>
          <w:rFonts w:ascii="Times New Roman" w:hAnsi="Times New Roman" w:cs="Times New Roman"/>
          <w:u w:val="single"/>
        </w:rPr>
        <w:t xml:space="preserve">Kastamonu </w:t>
      </w:r>
      <w:r>
        <w:rPr>
          <w:rFonts w:ascii="Times New Roman" w:hAnsi="Times New Roman" w:cs="Times New Roman"/>
          <w:u w:val="single"/>
        </w:rPr>
        <w:t>İl Özel İdaresine ibraz edileceğini,</w:t>
      </w:r>
    </w:p>
    <w:p w:rsidR="00C03644" w:rsidRPr="00604DEA" w:rsidRDefault="00C03644" w:rsidP="00C03644">
      <w:pPr>
        <w:jc w:val="both"/>
        <w:rPr>
          <w:rFonts w:ascii="Times New Roman" w:hAnsi="Times New Roman" w:cs="Times New Roman"/>
        </w:rPr>
      </w:pPr>
      <w:r w:rsidRPr="00604DEA">
        <w:rPr>
          <w:rFonts w:ascii="Times New Roman" w:hAnsi="Times New Roman" w:cs="Times New Roman"/>
        </w:rPr>
        <w:tab/>
        <w:t>- 2872 sayılı Çevre Kanunu ve bu Kanunla yürürlüğe giren ilgili Yönetmelik ve mevzuatlar kapsamında alınması zorunlu izinlerin (</w:t>
      </w:r>
      <w:r>
        <w:rPr>
          <w:rFonts w:ascii="Times New Roman" w:hAnsi="Times New Roman" w:cs="Times New Roman"/>
        </w:rPr>
        <w:t xml:space="preserve">Geçici Faaliyet Belgesi (GFB), </w:t>
      </w:r>
      <w:r w:rsidRPr="00604DEA">
        <w:rPr>
          <w:rFonts w:ascii="Times New Roman" w:hAnsi="Times New Roman" w:cs="Times New Roman"/>
        </w:rPr>
        <w:t>Çevre İzni</w:t>
      </w:r>
      <w:r>
        <w:rPr>
          <w:rFonts w:ascii="Times New Roman" w:hAnsi="Times New Roman" w:cs="Times New Roman"/>
        </w:rPr>
        <w:t xml:space="preserve">, </w:t>
      </w:r>
      <w:r w:rsidR="00372196">
        <w:rPr>
          <w:rFonts w:ascii="Times New Roman" w:hAnsi="Times New Roman" w:cs="Times New Roman"/>
        </w:rPr>
        <w:t>muaf ise</w:t>
      </w:r>
      <w:r>
        <w:rPr>
          <w:rFonts w:ascii="Times New Roman" w:hAnsi="Times New Roman" w:cs="Times New Roman"/>
        </w:rPr>
        <w:t xml:space="preserve"> çevre izni muafiyet yazısının</w:t>
      </w:r>
      <w:r w:rsidRPr="00604DEA">
        <w:rPr>
          <w:rFonts w:ascii="Times New Roman" w:hAnsi="Times New Roman" w:cs="Times New Roman"/>
        </w:rPr>
        <w:t xml:space="preserve"> vb.) İşyeri Açma ve Çalışma Ruhsatlarına İlişkin Yönetmelik ile belirlenmiş süresi </w:t>
      </w:r>
      <w:proofErr w:type="gramStart"/>
      <w:r w:rsidRPr="00604DEA">
        <w:rPr>
          <w:rFonts w:ascii="Times New Roman" w:hAnsi="Times New Roman" w:cs="Times New Roman"/>
        </w:rPr>
        <w:t>dahilinde</w:t>
      </w:r>
      <w:proofErr w:type="gramEnd"/>
      <w:r w:rsidRPr="00604DEA">
        <w:rPr>
          <w:rFonts w:ascii="Times New Roman" w:hAnsi="Times New Roman" w:cs="Times New Roman"/>
        </w:rPr>
        <w:t xml:space="preserve"> (</w:t>
      </w:r>
      <w:r>
        <w:rPr>
          <w:rFonts w:ascii="Times New Roman" w:hAnsi="Times New Roman" w:cs="Times New Roman"/>
        </w:rPr>
        <w:t xml:space="preserve">Faaliyete başlamadan önce çevre izni uygunluk yazısının veya GFB’ </w:t>
      </w:r>
      <w:proofErr w:type="spellStart"/>
      <w:r>
        <w:rPr>
          <w:rFonts w:ascii="Times New Roman" w:hAnsi="Times New Roman" w:cs="Times New Roman"/>
        </w:rPr>
        <w:t>nin</w:t>
      </w:r>
      <w:proofErr w:type="spellEnd"/>
      <w:r>
        <w:rPr>
          <w:rFonts w:ascii="Times New Roman" w:hAnsi="Times New Roman" w:cs="Times New Roman"/>
        </w:rPr>
        <w:t>, Geçici Faaliyet Belgesinin alınmasına müteakip</w:t>
      </w:r>
      <w:r w:rsidRPr="00604DEA">
        <w:rPr>
          <w:rFonts w:ascii="Times New Roman" w:hAnsi="Times New Roman" w:cs="Times New Roman"/>
        </w:rPr>
        <w:t xml:space="preserve"> 1 yıl içerisinde</w:t>
      </w:r>
      <w:r>
        <w:rPr>
          <w:rFonts w:ascii="Times New Roman" w:hAnsi="Times New Roman" w:cs="Times New Roman"/>
        </w:rPr>
        <w:t xml:space="preserve"> </w:t>
      </w:r>
      <w:r w:rsidR="0006430E">
        <w:rPr>
          <w:rFonts w:ascii="Times New Roman" w:hAnsi="Times New Roman" w:cs="Times New Roman"/>
        </w:rPr>
        <w:t xml:space="preserve">ise </w:t>
      </w:r>
      <w:r>
        <w:rPr>
          <w:rFonts w:ascii="Times New Roman" w:hAnsi="Times New Roman" w:cs="Times New Roman"/>
        </w:rPr>
        <w:t>Çevre İzninin</w:t>
      </w:r>
      <w:r w:rsidRPr="00604DEA">
        <w:rPr>
          <w:rFonts w:ascii="Times New Roman" w:hAnsi="Times New Roman" w:cs="Times New Roman"/>
        </w:rPr>
        <w:t xml:space="preserve">) yetkili İdaresi olan İl Özel İdaresine </w:t>
      </w:r>
      <w:r w:rsidR="00B56A3C">
        <w:rPr>
          <w:rFonts w:ascii="Times New Roman" w:hAnsi="Times New Roman" w:cs="Times New Roman"/>
        </w:rPr>
        <w:t>ibraz</w:t>
      </w:r>
      <w:r w:rsidRPr="00604DEA">
        <w:rPr>
          <w:rFonts w:ascii="Times New Roman" w:hAnsi="Times New Roman" w:cs="Times New Roman"/>
        </w:rPr>
        <w:t xml:space="preserve"> edeceğimizi,</w:t>
      </w:r>
    </w:p>
    <w:p w:rsidR="00C03644" w:rsidRPr="00604DEA" w:rsidRDefault="00C03644" w:rsidP="00C03644">
      <w:pPr>
        <w:jc w:val="both"/>
        <w:rPr>
          <w:rFonts w:ascii="Times New Roman" w:hAnsi="Times New Roman" w:cs="Times New Roman"/>
        </w:rPr>
      </w:pPr>
      <w:r w:rsidRPr="00604DEA">
        <w:rPr>
          <w:rFonts w:ascii="Times New Roman" w:hAnsi="Times New Roman" w:cs="Times New Roman"/>
        </w:rPr>
        <w:tab/>
        <w:t>- Daimi nezaretçi ataması olmadan faaliyette bulunulmayacağı, Daimi Nezaretçi değişimi durumunda İdarenize bildirimde bulunacağımızı,</w:t>
      </w:r>
    </w:p>
    <w:p w:rsidR="00C03644" w:rsidRPr="00604DEA" w:rsidRDefault="00C03644" w:rsidP="00C03644">
      <w:pPr>
        <w:spacing w:line="240" w:lineRule="auto"/>
        <w:jc w:val="both"/>
        <w:rPr>
          <w:rFonts w:ascii="Times New Roman" w:hAnsi="Times New Roman" w:cs="Times New Roman"/>
        </w:rPr>
      </w:pPr>
      <w:r w:rsidRPr="00604DEA">
        <w:rPr>
          <w:rFonts w:ascii="Times New Roman" w:hAnsi="Times New Roman" w:cs="Times New Roman"/>
        </w:rPr>
        <w:tab/>
        <w:t>- 6331 sayılı İş Sağlığı ve Güvenliği Kanunu ve bu Kanun ile yürürlüğe giren ilgili mevzuatlara uygun çalışılması, gerekli tedbirlerin alınması ile gerekli iş sağlığı ve güvenliği hizmet yeri sözleşmesinin süresinin dolmasına müteakip yeni sözleşmenin yetkili İdaresine bildireceğimizi,</w:t>
      </w:r>
    </w:p>
    <w:p w:rsidR="00C03644" w:rsidRPr="00604DEA" w:rsidRDefault="00C03644" w:rsidP="00C03644">
      <w:pPr>
        <w:spacing w:line="240" w:lineRule="auto"/>
        <w:jc w:val="both"/>
        <w:rPr>
          <w:rFonts w:ascii="Times New Roman" w:hAnsi="Times New Roman" w:cs="Times New Roman"/>
        </w:rPr>
      </w:pPr>
      <w:r w:rsidRPr="00604DEA">
        <w:rPr>
          <w:rFonts w:ascii="Times New Roman" w:hAnsi="Times New Roman" w:cs="Times New Roman"/>
        </w:rPr>
        <w:tab/>
        <w:t xml:space="preserve">- Ruhsat süresinin tamamlanmasına müteakip 3213 sayılı Maden Kanunu kapsamında sahanın </w:t>
      </w:r>
      <w:proofErr w:type="spellStart"/>
      <w:r w:rsidRPr="00604DEA">
        <w:rPr>
          <w:rFonts w:ascii="Times New Roman" w:hAnsi="Times New Roman" w:cs="Times New Roman"/>
        </w:rPr>
        <w:t>rehabilite</w:t>
      </w:r>
      <w:proofErr w:type="spellEnd"/>
      <w:r w:rsidRPr="00604DEA">
        <w:rPr>
          <w:rFonts w:ascii="Times New Roman" w:hAnsi="Times New Roman" w:cs="Times New Roman"/>
        </w:rPr>
        <w:t xml:space="preserve"> edilerek terk edileceğini,</w:t>
      </w:r>
    </w:p>
    <w:p w:rsidR="00C03644" w:rsidRDefault="00C03644" w:rsidP="00C03644">
      <w:pPr>
        <w:spacing w:line="240" w:lineRule="auto"/>
        <w:jc w:val="both"/>
        <w:rPr>
          <w:rFonts w:ascii="Times New Roman" w:hAnsi="Times New Roman" w:cs="Times New Roman"/>
        </w:rPr>
      </w:pPr>
      <w:r w:rsidRPr="00604DEA">
        <w:rPr>
          <w:rFonts w:ascii="Times New Roman" w:hAnsi="Times New Roman" w:cs="Times New Roman"/>
        </w:rPr>
        <w:tab/>
        <w:t>- İşletme sahasında Karayolu trafik güvenliğinin sağlanacağını,</w:t>
      </w:r>
      <w:r>
        <w:rPr>
          <w:rFonts w:ascii="Times New Roman" w:hAnsi="Times New Roman" w:cs="Times New Roman"/>
        </w:rPr>
        <w:t xml:space="preserve"> yolun yapım ve bakımından sorumlu</w:t>
      </w:r>
      <w:r w:rsidRPr="00604DEA">
        <w:rPr>
          <w:rFonts w:ascii="Times New Roman" w:hAnsi="Times New Roman" w:cs="Times New Roman"/>
        </w:rPr>
        <w:t xml:space="preserve"> </w:t>
      </w:r>
      <w:r>
        <w:rPr>
          <w:rFonts w:ascii="Times New Roman" w:hAnsi="Times New Roman" w:cs="Times New Roman"/>
        </w:rPr>
        <w:t xml:space="preserve">yetkili Kurumun ÇED Proje Tanıtım Dosyasında belirttiği kurallara riayet edileceği, herhangi bir olumsuzluk durumunda oluşan zararın tazmin edileceği, </w:t>
      </w:r>
      <w:r w:rsidRPr="00604DEA">
        <w:rPr>
          <w:rFonts w:ascii="Times New Roman" w:hAnsi="Times New Roman" w:cs="Times New Roman"/>
        </w:rPr>
        <w:t xml:space="preserve">alınması gereken izinler olması durumunda </w:t>
      </w:r>
      <w:r>
        <w:rPr>
          <w:rFonts w:ascii="Times New Roman" w:hAnsi="Times New Roman" w:cs="Times New Roman"/>
        </w:rPr>
        <w:t xml:space="preserve">faaliyete başlamadan </w:t>
      </w:r>
      <w:r w:rsidRPr="00604DEA">
        <w:rPr>
          <w:rFonts w:ascii="Times New Roman" w:hAnsi="Times New Roman" w:cs="Times New Roman"/>
        </w:rPr>
        <w:t xml:space="preserve">yetkili İdaresine müracaat edilerek gerekli izinlerin </w:t>
      </w:r>
      <w:r>
        <w:rPr>
          <w:rFonts w:ascii="Times New Roman" w:hAnsi="Times New Roman" w:cs="Times New Roman"/>
        </w:rPr>
        <w:t xml:space="preserve">(geçiş yolu izni vb.) </w:t>
      </w:r>
      <w:r w:rsidRPr="00604DEA">
        <w:rPr>
          <w:rFonts w:ascii="Times New Roman" w:hAnsi="Times New Roman" w:cs="Times New Roman"/>
        </w:rPr>
        <w:t>alınacağını,</w:t>
      </w:r>
    </w:p>
    <w:p w:rsidR="00C03644" w:rsidRPr="00604DEA" w:rsidRDefault="00C03644" w:rsidP="00C03644">
      <w:pPr>
        <w:spacing w:line="240" w:lineRule="auto"/>
        <w:jc w:val="both"/>
        <w:rPr>
          <w:rFonts w:ascii="Times New Roman" w:hAnsi="Times New Roman" w:cs="Times New Roman"/>
        </w:rPr>
      </w:pPr>
      <w:r>
        <w:rPr>
          <w:rFonts w:ascii="Times New Roman" w:hAnsi="Times New Roman" w:cs="Times New Roman"/>
        </w:rPr>
        <w:tab/>
        <w:t>- İçme ve kullanma suyu bakımından yetkili kurum tarafından ÇED Proje Tanıtım Dosyasında belirtilen kurallara uyulacağı, herhangi bir zarar oluşması halinde tazmin edileceği</w:t>
      </w:r>
      <w:r w:rsidR="00A603A0">
        <w:rPr>
          <w:rFonts w:ascii="Times New Roman" w:hAnsi="Times New Roman" w:cs="Times New Roman"/>
        </w:rPr>
        <w:t>ni</w:t>
      </w:r>
      <w:r>
        <w:rPr>
          <w:rFonts w:ascii="Times New Roman" w:hAnsi="Times New Roman" w:cs="Times New Roman"/>
        </w:rPr>
        <w:t>,</w:t>
      </w:r>
    </w:p>
    <w:p w:rsidR="00C03644" w:rsidRPr="00604DEA" w:rsidRDefault="00C03644" w:rsidP="00C03644">
      <w:pPr>
        <w:spacing w:line="240" w:lineRule="auto"/>
        <w:jc w:val="both"/>
        <w:rPr>
          <w:rFonts w:ascii="Times New Roman" w:hAnsi="Times New Roman" w:cs="Times New Roman"/>
        </w:rPr>
      </w:pPr>
      <w:r w:rsidRPr="00604DEA">
        <w:rPr>
          <w:rFonts w:ascii="Times New Roman" w:hAnsi="Times New Roman" w:cs="Times New Roman"/>
        </w:rPr>
        <w:tab/>
        <w:t>- Yukarıda belirtilen hususlara aykırı davranılması durumunda ve İdarenin denetimleri esnasında usulüne uygun çalışılmadığının tespiti durumlarında İ</w:t>
      </w:r>
      <w:r w:rsidR="00A603A0">
        <w:rPr>
          <w:rFonts w:ascii="Times New Roman" w:hAnsi="Times New Roman" w:cs="Times New Roman"/>
        </w:rPr>
        <w:t xml:space="preserve">l Özel İdaresinin </w:t>
      </w:r>
      <w:r w:rsidRPr="00604DEA">
        <w:rPr>
          <w:rFonts w:ascii="Times New Roman" w:hAnsi="Times New Roman" w:cs="Times New Roman"/>
        </w:rPr>
        <w:t xml:space="preserve">belirlediği </w:t>
      </w:r>
      <w:r w:rsidR="00A603A0">
        <w:rPr>
          <w:rFonts w:ascii="Times New Roman" w:hAnsi="Times New Roman" w:cs="Times New Roman"/>
        </w:rPr>
        <w:t>her türlü yaptırıma</w:t>
      </w:r>
      <w:r w:rsidRPr="00604DEA">
        <w:rPr>
          <w:rFonts w:ascii="Times New Roman" w:hAnsi="Times New Roman" w:cs="Times New Roman"/>
        </w:rPr>
        <w:t xml:space="preserve"> itirazda bulunmayacağımızı,</w:t>
      </w:r>
    </w:p>
    <w:tbl>
      <w:tblPr>
        <w:tblStyle w:val="TabloKlavuzu"/>
        <w:tblW w:w="100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4"/>
      </w:tblGrid>
      <w:tr w:rsidR="00C03644" w:rsidTr="000732BE">
        <w:trPr>
          <w:trHeight w:val="309"/>
          <w:jc w:val="center"/>
        </w:trPr>
        <w:tc>
          <w:tcPr>
            <w:tcW w:w="10004" w:type="dxa"/>
          </w:tcPr>
          <w:p w:rsidR="00C03644" w:rsidRDefault="00C03644" w:rsidP="00F66FF3">
            <w:pPr>
              <w:rPr>
                <w:rFonts w:ascii="Times New Roman" w:hAnsi="Times New Roman" w:cs="Times New Roman"/>
                <w:sz w:val="24"/>
                <w:szCs w:val="24"/>
              </w:rPr>
            </w:pPr>
            <w:r>
              <w:rPr>
                <w:rFonts w:ascii="Times New Roman" w:hAnsi="Times New Roman" w:cs="Times New Roman"/>
              </w:rPr>
              <w:t xml:space="preserve">            </w:t>
            </w:r>
            <w:r w:rsidRPr="00604DEA">
              <w:rPr>
                <w:rFonts w:ascii="Times New Roman" w:hAnsi="Times New Roman" w:cs="Times New Roman"/>
              </w:rPr>
              <w:t xml:space="preserve">Beyan ve Kabul ederiz. </w:t>
            </w:r>
            <w:proofErr w:type="gramStart"/>
            <w:r>
              <w:rPr>
                <w:rFonts w:ascii="Times New Roman" w:hAnsi="Times New Roman" w:cs="Times New Roman"/>
              </w:rPr>
              <w:t>….</w:t>
            </w:r>
            <w:proofErr w:type="gramEnd"/>
            <w:r>
              <w:rPr>
                <w:rFonts w:ascii="Times New Roman" w:hAnsi="Times New Roman" w:cs="Times New Roman"/>
              </w:rPr>
              <w:t xml:space="preserve"> / </w:t>
            </w:r>
            <w:proofErr w:type="gramStart"/>
            <w:r>
              <w:rPr>
                <w:rFonts w:ascii="Times New Roman" w:hAnsi="Times New Roman" w:cs="Times New Roman"/>
              </w:rPr>
              <w:t>….</w:t>
            </w:r>
            <w:proofErr w:type="gramEnd"/>
            <w:r>
              <w:rPr>
                <w:rFonts w:ascii="Times New Roman" w:hAnsi="Times New Roman" w:cs="Times New Roman"/>
              </w:rPr>
              <w:t xml:space="preserve"> /</w:t>
            </w:r>
            <w:r w:rsidR="00A64D00">
              <w:rPr>
                <w:rFonts w:ascii="Times New Roman" w:hAnsi="Times New Roman" w:cs="Times New Roman"/>
              </w:rPr>
              <w:t>202</w:t>
            </w:r>
            <w:r w:rsidR="00D50D7B">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24"/>
                <w:szCs w:val="24"/>
              </w:rPr>
              <w:t>(Kaşe/imza)</w:t>
            </w:r>
          </w:p>
          <w:p w:rsidR="004B6E8A" w:rsidRDefault="004B6E8A" w:rsidP="00F66FF3">
            <w:pPr>
              <w:rPr>
                <w:rFonts w:ascii="Times New Roman" w:hAnsi="Times New Roman" w:cs="Times New Roman"/>
                <w:sz w:val="24"/>
                <w:szCs w:val="24"/>
              </w:rPr>
            </w:pPr>
          </w:p>
          <w:p w:rsidR="004B6E8A" w:rsidRDefault="004B6E8A" w:rsidP="00F66FF3">
            <w:pPr>
              <w:rPr>
                <w:rFonts w:ascii="Times New Roman" w:hAnsi="Times New Roman" w:cs="Times New Roman"/>
                <w:sz w:val="24"/>
                <w:szCs w:val="24"/>
              </w:rPr>
            </w:pPr>
          </w:p>
          <w:p w:rsidR="004B6E8A" w:rsidRDefault="004B6E8A" w:rsidP="004B6E8A">
            <w:pPr>
              <w:jc w:val="center"/>
            </w:pPr>
          </w:p>
          <w:p w:rsidR="004B6E8A" w:rsidRDefault="004B6E8A" w:rsidP="004B6E8A">
            <w:pPr>
              <w:jc w:val="center"/>
            </w:pPr>
          </w:p>
          <w:p w:rsidR="004B6E8A" w:rsidRDefault="004B6E8A" w:rsidP="004B6E8A">
            <w:pPr>
              <w:jc w:val="center"/>
            </w:pPr>
          </w:p>
          <w:p w:rsidR="004B6E8A" w:rsidRDefault="004B6E8A" w:rsidP="004B6E8A">
            <w:pPr>
              <w:jc w:val="center"/>
            </w:pPr>
          </w:p>
          <w:p w:rsidR="004B6E8A" w:rsidRDefault="004B6E8A" w:rsidP="004B6E8A">
            <w:pPr>
              <w:jc w:val="center"/>
            </w:pPr>
          </w:p>
          <w:p w:rsidR="004B6E8A" w:rsidRDefault="004B6E8A" w:rsidP="004B6E8A">
            <w:pPr>
              <w:jc w:val="center"/>
            </w:pPr>
          </w:p>
          <w:p w:rsidR="004B6E8A" w:rsidRPr="00F63CC5" w:rsidRDefault="004B6E8A" w:rsidP="004B6E8A">
            <w:pPr>
              <w:jc w:val="center"/>
              <w:rPr>
                <w:rFonts w:ascii="Times New Roman" w:hAnsi="Times New Roman" w:cs="Times New Roman"/>
                <w:sz w:val="24"/>
                <w:szCs w:val="24"/>
              </w:rPr>
            </w:pPr>
            <w:r w:rsidRPr="00F63CC5">
              <w:rPr>
                <w:rFonts w:ascii="Times New Roman" w:hAnsi="Times New Roman" w:cs="Times New Roman"/>
                <w:sz w:val="24"/>
                <w:szCs w:val="24"/>
              </w:rPr>
              <w:t>TAAHHÜTNAME</w:t>
            </w:r>
          </w:p>
          <w:p w:rsidR="00887FA4" w:rsidRPr="00864D47" w:rsidRDefault="00887FA4" w:rsidP="004B6E8A">
            <w:pPr>
              <w:jc w:val="center"/>
              <w:rPr>
                <w:rFonts w:ascii="Times New Roman" w:hAnsi="Times New Roman" w:cs="Times New Roman"/>
                <w:i/>
                <w:sz w:val="24"/>
                <w:szCs w:val="24"/>
              </w:rPr>
            </w:pPr>
            <w:r w:rsidRPr="00864D47">
              <w:rPr>
                <w:rFonts w:ascii="Times New Roman" w:hAnsi="Times New Roman" w:cs="Times New Roman"/>
                <w:i/>
                <w:sz w:val="24"/>
                <w:szCs w:val="24"/>
              </w:rPr>
              <w:t>(Çevre İzni Hakkında)</w:t>
            </w:r>
          </w:p>
          <w:p w:rsidR="004B6E8A" w:rsidRPr="00864D47" w:rsidRDefault="004B6E8A" w:rsidP="004B6E8A">
            <w:pPr>
              <w:rPr>
                <w:rFonts w:ascii="Times New Roman" w:hAnsi="Times New Roman" w:cs="Times New Roman"/>
                <w:i/>
                <w:sz w:val="24"/>
                <w:szCs w:val="24"/>
              </w:rPr>
            </w:pPr>
          </w:p>
          <w:p w:rsidR="004B6E8A" w:rsidRPr="00F63CC5" w:rsidRDefault="004B6E8A" w:rsidP="004B6E8A">
            <w:pPr>
              <w:rPr>
                <w:rFonts w:ascii="Times New Roman" w:hAnsi="Times New Roman" w:cs="Times New Roman"/>
                <w:sz w:val="24"/>
                <w:szCs w:val="24"/>
              </w:rPr>
            </w:pPr>
          </w:p>
          <w:p w:rsidR="004B6E8A" w:rsidRPr="00F63CC5" w:rsidRDefault="004B6E8A" w:rsidP="004B6E8A">
            <w:pPr>
              <w:jc w:val="both"/>
              <w:rPr>
                <w:rFonts w:ascii="Times New Roman" w:hAnsi="Times New Roman" w:cs="Times New Roman"/>
                <w:color w:val="FF0000"/>
                <w:sz w:val="24"/>
                <w:szCs w:val="24"/>
              </w:rPr>
            </w:pPr>
            <w:r w:rsidRPr="00F63CC5">
              <w:rPr>
                <w:rFonts w:ascii="Times New Roman" w:hAnsi="Times New Roman" w:cs="Times New Roman"/>
                <w:sz w:val="24"/>
                <w:szCs w:val="24"/>
              </w:rPr>
              <w:tab/>
              <w:t xml:space="preserve">Kastamonu ili </w:t>
            </w:r>
            <w:proofErr w:type="gramStart"/>
            <w:r w:rsidR="000B2E13">
              <w:rPr>
                <w:rFonts w:ascii="Times New Roman" w:hAnsi="Times New Roman" w:cs="Times New Roman"/>
                <w:sz w:val="24"/>
                <w:szCs w:val="24"/>
              </w:rPr>
              <w:t>………………..</w:t>
            </w:r>
            <w:proofErr w:type="gramEnd"/>
            <w:r w:rsidRPr="00F63CC5">
              <w:rPr>
                <w:rFonts w:ascii="Times New Roman" w:hAnsi="Times New Roman" w:cs="Times New Roman"/>
                <w:sz w:val="24"/>
                <w:szCs w:val="24"/>
              </w:rPr>
              <w:t xml:space="preserve"> ilçesi </w:t>
            </w:r>
            <w:proofErr w:type="gramStart"/>
            <w:r w:rsidR="000B2E13">
              <w:rPr>
                <w:rFonts w:ascii="Times New Roman" w:hAnsi="Times New Roman" w:cs="Times New Roman"/>
                <w:sz w:val="24"/>
                <w:szCs w:val="24"/>
              </w:rPr>
              <w:t>……………………….</w:t>
            </w:r>
            <w:proofErr w:type="gramEnd"/>
            <w:r w:rsidR="00BE60BE">
              <w:rPr>
                <w:rFonts w:ascii="Times New Roman" w:hAnsi="Times New Roman" w:cs="Times New Roman"/>
                <w:sz w:val="24"/>
                <w:szCs w:val="24"/>
              </w:rPr>
              <w:t xml:space="preserve"> </w:t>
            </w:r>
            <w:r w:rsidRPr="00F63CC5">
              <w:rPr>
                <w:rFonts w:ascii="Times New Roman" w:hAnsi="Times New Roman" w:cs="Times New Roman"/>
                <w:sz w:val="24"/>
                <w:szCs w:val="24"/>
              </w:rPr>
              <w:t xml:space="preserve">köyü sınırlarında, ruhsat hukuku </w:t>
            </w:r>
            <w:proofErr w:type="gramStart"/>
            <w:r w:rsidR="000B2E13">
              <w:rPr>
                <w:rFonts w:ascii="Times New Roman" w:hAnsi="Times New Roman" w:cs="Times New Roman"/>
                <w:sz w:val="24"/>
                <w:szCs w:val="24"/>
              </w:rPr>
              <w:t>…….……………………………………………………………………..</w:t>
            </w:r>
            <w:proofErr w:type="gramEnd"/>
            <w:r w:rsidR="00BE60BE">
              <w:rPr>
                <w:rFonts w:ascii="Times New Roman" w:hAnsi="Times New Roman" w:cs="Times New Roman"/>
                <w:sz w:val="24"/>
                <w:szCs w:val="24"/>
              </w:rPr>
              <w:t>’ne</w:t>
            </w:r>
            <w:r w:rsidRPr="00F63CC5">
              <w:rPr>
                <w:rFonts w:ascii="Times New Roman" w:hAnsi="Times New Roman" w:cs="Times New Roman"/>
                <w:sz w:val="24"/>
                <w:szCs w:val="24"/>
              </w:rPr>
              <w:t xml:space="preserve"> ait olan </w:t>
            </w:r>
            <w:r w:rsidR="000B2E13">
              <w:rPr>
                <w:rFonts w:ascii="Times New Roman" w:hAnsi="Times New Roman" w:cs="Times New Roman"/>
                <w:sz w:val="24"/>
                <w:szCs w:val="24"/>
              </w:rPr>
              <w:t>Sicil:………………………..</w:t>
            </w:r>
            <w:r w:rsidR="00BE60BE">
              <w:rPr>
                <w:rFonts w:ascii="Times New Roman" w:hAnsi="Times New Roman" w:cs="Times New Roman"/>
                <w:sz w:val="24"/>
                <w:szCs w:val="24"/>
              </w:rPr>
              <w:t>(ER:</w:t>
            </w:r>
            <w:r w:rsidR="000B2E13">
              <w:rPr>
                <w:rFonts w:ascii="Times New Roman" w:hAnsi="Times New Roman" w:cs="Times New Roman"/>
                <w:sz w:val="24"/>
                <w:szCs w:val="24"/>
              </w:rPr>
              <w:t>………………………..</w:t>
            </w:r>
            <w:r w:rsidR="00BE60BE" w:rsidRPr="00F63CC5">
              <w:rPr>
                <w:rFonts w:ascii="Times New Roman" w:hAnsi="Times New Roman" w:cs="Times New Roman"/>
                <w:sz w:val="24"/>
                <w:szCs w:val="24"/>
              </w:rPr>
              <w:t xml:space="preserve">) </w:t>
            </w:r>
            <w:r w:rsidRPr="00F63CC5">
              <w:rPr>
                <w:rFonts w:ascii="Times New Roman" w:hAnsi="Times New Roman" w:cs="Times New Roman"/>
                <w:sz w:val="24"/>
                <w:szCs w:val="24"/>
              </w:rPr>
              <w:t>ruhsat numaralı</w:t>
            </w:r>
            <w:r w:rsidR="00C27496" w:rsidRPr="00F63CC5">
              <w:rPr>
                <w:rFonts w:ascii="Times New Roman" w:hAnsi="Times New Roman" w:cs="Times New Roman"/>
                <w:sz w:val="24"/>
                <w:szCs w:val="24"/>
              </w:rPr>
              <w:t xml:space="preserve"> </w:t>
            </w:r>
            <w:r w:rsidR="000B2E13">
              <w:rPr>
                <w:rFonts w:ascii="Times New Roman" w:hAnsi="Times New Roman" w:cs="Times New Roman"/>
                <w:sz w:val="24"/>
                <w:szCs w:val="24"/>
              </w:rPr>
              <w:t>…………….</w:t>
            </w:r>
            <w:r w:rsidRPr="00F63CC5">
              <w:rPr>
                <w:rFonts w:ascii="Times New Roman" w:hAnsi="Times New Roman" w:cs="Times New Roman"/>
                <w:sz w:val="24"/>
                <w:szCs w:val="24"/>
              </w:rPr>
              <w:t xml:space="preserve"> grup </w:t>
            </w:r>
            <w:proofErr w:type="gramStart"/>
            <w:r w:rsidR="000B2E13">
              <w:rPr>
                <w:rFonts w:ascii="Times New Roman" w:hAnsi="Times New Roman" w:cs="Times New Roman"/>
                <w:sz w:val="24"/>
                <w:szCs w:val="24"/>
              </w:rPr>
              <w:t>…………………..</w:t>
            </w:r>
            <w:proofErr w:type="gramEnd"/>
            <w:r w:rsidRPr="00F63CC5">
              <w:rPr>
                <w:rFonts w:ascii="Times New Roman" w:hAnsi="Times New Roman" w:cs="Times New Roman"/>
                <w:sz w:val="24"/>
                <w:szCs w:val="24"/>
              </w:rPr>
              <w:t xml:space="preserve"> </w:t>
            </w:r>
            <w:proofErr w:type="gramStart"/>
            <w:r w:rsidRPr="00F63CC5">
              <w:rPr>
                <w:rFonts w:ascii="Times New Roman" w:hAnsi="Times New Roman" w:cs="Times New Roman"/>
                <w:sz w:val="24"/>
                <w:szCs w:val="24"/>
              </w:rPr>
              <w:t>maden</w:t>
            </w:r>
            <w:proofErr w:type="gramEnd"/>
            <w:r w:rsidRPr="00F63CC5">
              <w:rPr>
                <w:rFonts w:ascii="Times New Roman" w:hAnsi="Times New Roman" w:cs="Times New Roman"/>
                <w:sz w:val="24"/>
                <w:szCs w:val="24"/>
              </w:rPr>
              <w:t xml:space="preserve"> ocağı sahasında </w:t>
            </w:r>
            <w:r w:rsidR="00AA7C45">
              <w:rPr>
                <w:rFonts w:ascii="Times New Roman" w:hAnsi="Times New Roman" w:cs="Times New Roman"/>
                <w:sz w:val="24"/>
                <w:szCs w:val="24"/>
              </w:rPr>
              <w:t>üretim faaliyetlerine başlamadan</w:t>
            </w:r>
            <w:r w:rsidRPr="00F63CC5">
              <w:rPr>
                <w:rFonts w:ascii="Times New Roman" w:hAnsi="Times New Roman" w:cs="Times New Roman"/>
                <w:sz w:val="24"/>
                <w:szCs w:val="24"/>
              </w:rPr>
              <w:t xml:space="preserve"> önce </w:t>
            </w:r>
            <w:r w:rsidR="00AA7C45">
              <w:rPr>
                <w:rFonts w:ascii="Times New Roman" w:hAnsi="Times New Roman" w:cs="Times New Roman"/>
                <w:sz w:val="24"/>
                <w:szCs w:val="24"/>
              </w:rPr>
              <w:t xml:space="preserve">Çevre İzin ve Lisans Yönetmeliği kapsamında </w:t>
            </w:r>
            <w:r w:rsidR="00887FA4" w:rsidRPr="00F63CC5">
              <w:rPr>
                <w:rFonts w:ascii="Times New Roman" w:hAnsi="Times New Roman" w:cs="Times New Roman"/>
                <w:sz w:val="24"/>
                <w:szCs w:val="24"/>
              </w:rPr>
              <w:t>ilgili İdaresinden</w:t>
            </w:r>
            <w:r w:rsidR="000D7DF4">
              <w:rPr>
                <w:rFonts w:ascii="Times New Roman" w:hAnsi="Times New Roman" w:cs="Times New Roman"/>
                <w:sz w:val="24"/>
                <w:szCs w:val="24"/>
              </w:rPr>
              <w:t xml:space="preserve"> </w:t>
            </w:r>
            <w:r w:rsidRPr="00353C80">
              <w:rPr>
                <w:rFonts w:ascii="Times New Roman" w:hAnsi="Times New Roman" w:cs="Times New Roman"/>
                <w:b/>
                <w:sz w:val="24"/>
                <w:szCs w:val="24"/>
              </w:rPr>
              <w:t>İl Müdürlüğü Uygunluk Yazısı</w:t>
            </w:r>
            <w:r w:rsidR="00AE58A9">
              <w:rPr>
                <w:rFonts w:ascii="Times New Roman" w:hAnsi="Times New Roman" w:cs="Times New Roman"/>
                <w:b/>
                <w:sz w:val="24"/>
                <w:szCs w:val="24"/>
              </w:rPr>
              <w:t>nın</w:t>
            </w:r>
            <w:r w:rsidRPr="00353C80">
              <w:rPr>
                <w:rFonts w:ascii="Times New Roman" w:hAnsi="Times New Roman" w:cs="Times New Roman"/>
                <w:b/>
                <w:sz w:val="24"/>
                <w:szCs w:val="24"/>
              </w:rPr>
              <w:t xml:space="preserve"> </w:t>
            </w:r>
            <w:r w:rsidR="00887FA4" w:rsidRPr="00353C80">
              <w:rPr>
                <w:rFonts w:ascii="Times New Roman" w:hAnsi="Times New Roman" w:cs="Times New Roman"/>
                <w:b/>
                <w:sz w:val="24"/>
                <w:szCs w:val="24"/>
              </w:rPr>
              <w:t>veya Geçici Faaliyet Belgesinin</w:t>
            </w:r>
            <w:r w:rsidR="000D7DF4">
              <w:rPr>
                <w:rFonts w:ascii="Times New Roman" w:hAnsi="Times New Roman" w:cs="Times New Roman"/>
                <w:b/>
                <w:sz w:val="24"/>
                <w:szCs w:val="24"/>
              </w:rPr>
              <w:t xml:space="preserve"> (GFB)</w:t>
            </w:r>
            <w:r w:rsidR="00EB15EC" w:rsidRPr="00F63CC5">
              <w:rPr>
                <w:rFonts w:ascii="Times New Roman" w:hAnsi="Times New Roman" w:cs="Times New Roman"/>
                <w:sz w:val="24"/>
                <w:szCs w:val="24"/>
              </w:rPr>
              <w:t xml:space="preserve">, </w:t>
            </w:r>
            <w:proofErr w:type="spellStart"/>
            <w:r w:rsidR="00AA7C45">
              <w:rPr>
                <w:rFonts w:ascii="Times New Roman" w:hAnsi="Times New Roman" w:cs="Times New Roman"/>
                <w:sz w:val="24"/>
                <w:szCs w:val="24"/>
              </w:rPr>
              <w:t>GFB’nin</w:t>
            </w:r>
            <w:proofErr w:type="spellEnd"/>
            <w:r w:rsidR="00AA7C45">
              <w:rPr>
                <w:rFonts w:ascii="Times New Roman" w:hAnsi="Times New Roman" w:cs="Times New Roman"/>
                <w:sz w:val="24"/>
                <w:szCs w:val="24"/>
              </w:rPr>
              <w:t xml:space="preserve"> alınmasına müteakip</w:t>
            </w:r>
            <w:r w:rsidR="00EB15EC" w:rsidRPr="00F63CC5">
              <w:rPr>
                <w:rFonts w:ascii="Times New Roman" w:hAnsi="Times New Roman" w:cs="Times New Roman"/>
                <w:sz w:val="24"/>
                <w:szCs w:val="24"/>
              </w:rPr>
              <w:t xml:space="preserve"> 1</w:t>
            </w:r>
            <w:r w:rsidR="00AE58A9">
              <w:rPr>
                <w:rFonts w:ascii="Times New Roman" w:hAnsi="Times New Roman" w:cs="Times New Roman"/>
                <w:sz w:val="24"/>
                <w:szCs w:val="24"/>
              </w:rPr>
              <w:t xml:space="preserve"> (B</w:t>
            </w:r>
            <w:r w:rsidR="00EF3EDB">
              <w:rPr>
                <w:rFonts w:ascii="Times New Roman" w:hAnsi="Times New Roman" w:cs="Times New Roman"/>
                <w:sz w:val="24"/>
                <w:szCs w:val="24"/>
              </w:rPr>
              <w:t>ir)</w:t>
            </w:r>
            <w:r w:rsidR="00EB15EC" w:rsidRPr="00F63CC5">
              <w:rPr>
                <w:rFonts w:ascii="Times New Roman" w:hAnsi="Times New Roman" w:cs="Times New Roman"/>
                <w:sz w:val="24"/>
                <w:szCs w:val="24"/>
              </w:rPr>
              <w:t xml:space="preserve"> yıl içerisinde </w:t>
            </w:r>
            <w:r w:rsidR="00353C80">
              <w:rPr>
                <w:rFonts w:ascii="Times New Roman" w:hAnsi="Times New Roman" w:cs="Times New Roman"/>
                <w:sz w:val="24"/>
                <w:szCs w:val="24"/>
              </w:rPr>
              <w:t xml:space="preserve">de </w:t>
            </w:r>
            <w:r w:rsidR="00EB15EC" w:rsidRPr="00353C80">
              <w:rPr>
                <w:rFonts w:ascii="Times New Roman" w:hAnsi="Times New Roman" w:cs="Times New Roman"/>
                <w:b/>
                <w:sz w:val="24"/>
                <w:szCs w:val="24"/>
              </w:rPr>
              <w:t>Çevre İzni veya Çevre İzin v</w:t>
            </w:r>
            <w:r w:rsidR="00353C80" w:rsidRPr="00353C80">
              <w:rPr>
                <w:rFonts w:ascii="Times New Roman" w:hAnsi="Times New Roman" w:cs="Times New Roman"/>
                <w:b/>
                <w:sz w:val="24"/>
                <w:szCs w:val="24"/>
              </w:rPr>
              <w:t>e Lisans Belgesinin</w:t>
            </w:r>
            <w:r w:rsidR="00353C80">
              <w:rPr>
                <w:rFonts w:ascii="Times New Roman" w:hAnsi="Times New Roman" w:cs="Times New Roman"/>
                <w:sz w:val="24"/>
                <w:szCs w:val="24"/>
              </w:rPr>
              <w:t xml:space="preserve"> alınacağını tarafımızca </w:t>
            </w:r>
            <w:r w:rsidRPr="00F63CC5">
              <w:rPr>
                <w:rFonts w:ascii="Times New Roman" w:hAnsi="Times New Roman" w:cs="Times New Roman"/>
                <w:sz w:val="24"/>
                <w:szCs w:val="24"/>
              </w:rPr>
              <w:t xml:space="preserve">kabul ve beyan ederiz. </w:t>
            </w:r>
            <w:proofErr w:type="gramStart"/>
            <w:r w:rsidR="00C27496" w:rsidRPr="00F63CC5">
              <w:rPr>
                <w:rFonts w:ascii="Times New Roman" w:hAnsi="Times New Roman" w:cs="Times New Roman"/>
                <w:sz w:val="24"/>
                <w:szCs w:val="24"/>
              </w:rPr>
              <w:t>…..</w:t>
            </w:r>
            <w:proofErr w:type="gramEnd"/>
            <w:r w:rsidR="00C27496" w:rsidRPr="00F63CC5">
              <w:rPr>
                <w:rFonts w:ascii="Times New Roman" w:hAnsi="Times New Roman" w:cs="Times New Roman"/>
                <w:sz w:val="24"/>
                <w:szCs w:val="24"/>
              </w:rPr>
              <w:t>/</w:t>
            </w:r>
            <w:r w:rsidR="00DE14EF">
              <w:rPr>
                <w:rFonts w:ascii="Times New Roman" w:hAnsi="Times New Roman" w:cs="Times New Roman"/>
                <w:sz w:val="24"/>
                <w:szCs w:val="24"/>
              </w:rPr>
              <w:t>…../</w:t>
            </w:r>
            <w:r w:rsidRPr="00F63CC5">
              <w:rPr>
                <w:rFonts w:ascii="Times New Roman" w:hAnsi="Times New Roman" w:cs="Times New Roman"/>
                <w:sz w:val="24"/>
                <w:szCs w:val="24"/>
              </w:rPr>
              <w:t>202</w:t>
            </w:r>
            <w:r w:rsidR="002568BD">
              <w:rPr>
                <w:rFonts w:ascii="Times New Roman" w:hAnsi="Times New Roman" w:cs="Times New Roman"/>
                <w:sz w:val="24"/>
                <w:szCs w:val="24"/>
              </w:rPr>
              <w:t>…</w:t>
            </w:r>
          </w:p>
          <w:p w:rsidR="004B6E8A" w:rsidRPr="00F63CC5" w:rsidRDefault="004B6E8A" w:rsidP="004B6E8A">
            <w:pPr>
              <w:jc w:val="both"/>
              <w:rPr>
                <w:rFonts w:ascii="Times New Roman" w:hAnsi="Times New Roman" w:cs="Times New Roman"/>
                <w:sz w:val="24"/>
                <w:szCs w:val="24"/>
              </w:rPr>
            </w:pPr>
          </w:p>
          <w:p w:rsidR="004B6E8A" w:rsidRPr="00F63CC5" w:rsidRDefault="004B6E8A" w:rsidP="004B6E8A">
            <w:pPr>
              <w:jc w:val="both"/>
              <w:rPr>
                <w:rFonts w:ascii="Times New Roman" w:hAnsi="Times New Roman" w:cs="Times New Roman"/>
                <w:sz w:val="24"/>
                <w:szCs w:val="24"/>
              </w:rPr>
            </w:pPr>
          </w:p>
          <w:p w:rsidR="00C872A0" w:rsidRPr="00C27496" w:rsidRDefault="00C872A0" w:rsidP="00C872A0">
            <w:pPr>
              <w:jc w:val="both"/>
              <w:rPr>
                <w:sz w:val="24"/>
                <w:szCs w:val="24"/>
              </w:rPr>
            </w:pPr>
            <w:r w:rsidRPr="00C27496">
              <w:rPr>
                <w:sz w:val="24"/>
                <w:szCs w:val="24"/>
              </w:rPr>
              <w:t xml:space="preserve">                                                                                                 </w:t>
            </w:r>
          </w:p>
          <w:p w:rsidR="000B2E13" w:rsidRDefault="00C872A0" w:rsidP="000B2E13">
            <w:pPr>
              <w:jc w:val="both"/>
              <w:rPr>
                <w:rFonts w:ascii="Times New Roman" w:hAnsi="Times New Roman" w:cs="Times New Roman"/>
                <w:sz w:val="24"/>
                <w:szCs w:val="24"/>
              </w:rPr>
            </w:pPr>
            <w:r w:rsidRPr="00F63CC5">
              <w:rPr>
                <w:rFonts w:ascii="Times New Roman" w:hAnsi="Times New Roman" w:cs="Times New Roman"/>
                <w:sz w:val="24"/>
                <w:szCs w:val="24"/>
              </w:rPr>
              <w:t xml:space="preserve">                                                                                                    </w:t>
            </w:r>
            <w:r w:rsidR="00353C80">
              <w:rPr>
                <w:rFonts w:ascii="Times New Roman" w:hAnsi="Times New Roman" w:cs="Times New Roman"/>
                <w:sz w:val="24"/>
                <w:szCs w:val="24"/>
              </w:rPr>
              <w:t xml:space="preserve">   </w:t>
            </w:r>
            <w:r w:rsidR="000B2E13">
              <w:rPr>
                <w:rFonts w:ascii="Times New Roman" w:hAnsi="Times New Roman" w:cs="Times New Roman"/>
                <w:sz w:val="24"/>
                <w:szCs w:val="24"/>
              </w:rPr>
              <w:t xml:space="preserve">                               </w:t>
            </w:r>
          </w:p>
          <w:p w:rsidR="000B2E13" w:rsidRDefault="000B2E13" w:rsidP="000B2E13">
            <w:pPr>
              <w:jc w:val="both"/>
              <w:rPr>
                <w:rFonts w:ascii="Times New Roman" w:hAnsi="Times New Roman" w:cs="Times New Roman"/>
                <w:sz w:val="24"/>
                <w:szCs w:val="24"/>
              </w:rPr>
            </w:pPr>
          </w:p>
          <w:p w:rsidR="004B6E8A" w:rsidRPr="00C27496" w:rsidRDefault="000B2E13" w:rsidP="000B2E13">
            <w:pPr>
              <w:jc w:val="both"/>
              <w:rPr>
                <w:sz w:val="24"/>
                <w:szCs w:val="24"/>
              </w:rPr>
            </w:pPr>
            <w:r>
              <w:rPr>
                <w:rFonts w:ascii="Times New Roman" w:hAnsi="Times New Roman" w:cs="Times New Roman"/>
                <w:sz w:val="24"/>
                <w:szCs w:val="24"/>
              </w:rPr>
              <w:t xml:space="preserve">                                                                                                                                      Kaşe - İmza</w:t>
            </w:r>
          </w:p>
          <w:p w:rsidR="004B6E8A" w:rsidRDefault="004B6E8A" w:rsidP="004B6E8A">
            <w:pPr>
              <w:rPr>
                <w:sz w:val="24"/>
                <w:szCs w:val="24"/>
              </w:rPr>
            </w:pPr>
          </w:p>
          <w:p w:rsidR="002671E2" w:rsidRDefault="002671E2" w:rsidP="004B6E8A">
            <w:pPr>
              <w:rPr>
                <w:sz w:val="24"/>
                <w:szCs w:val="24"/>
              </w:rPr>
            </w:pPr>
          </w:p>
          <w:p w:rsidR="002671E2" w:rsidRDefault="002671E2" w:rsidP="004B6E8A">
            <w:pPr>
              <w:rPr>
                <w:sz w:val="24"/>
                <w:szCs w:val="24"/>
              </w:rPr>
            </w:pPr>
          </w:p>
          <w:p w:rsidR="002671E2" w:rsidRDefault="002671E2" w:rsidP="004B6E8A">
            <w:pPr>
              <w:rPr>
                <w:sz w:val="24"/>
                <w:szCs w:val="24"/>
              </w:rPr>
            </w:pPr>
          </w:p>
          <w:p w:rsidR="002671E2" w:rsidRPr="004E41CB" w:rsidRDefault="002671E2" w:rsidP="004B6E8A">
            <w:pPr>
              <w:rPr>
                <w:sz w:val="24"/>
                <w:szCs w:val="24"/>
              </w:rPr>
            </w:pPr>
          </w:p>
          <w:p w:rsidR="004B6E8A" w:rsidRDefault="004B6E8A" w:rsidP="00F66FF3">
            <w:pPr>
              <w:rPr>
                <w:rFonts w:ascii="Times New Roman" w:hAnsi="Times New Roman" w:cs="Times New Roman"/>
                <w:sz w:val="24"/>
                <w:szCs w:val="24"/>
              </w:rPr>
            </w:pPr>
          </w:p>
        </w:tc>
      </w:tr>
      <w:tr w:rsidR="00C872A0" w:rsidTr="000732BE">
        <w:trPr>
          <w:trHeight w:val="309"/>
          <w:jc w:val="center"/>
        </w:trPr>
        <w:tc>
          <w:tcPr>
            <w:tcW w:w="10004" w:type="dxa"/>
          </w:tcPr>
          <w:p w:rsidR="00C872A0" w:rsidRDefault="00C872A0" w:rsidP="00F66FF3">
            <w:pPr>
              <w:rPr>
                <w:rFonts w:ascii="Times New Roman" w:hAnsi="Times New Roman" w:cs="Times New Roman"/>
              </w:rPr>
            </w:pPr>
          </w:p>
        </w:tc>
      </w:tr>
      <w:tr w:rsidR="00C872A0" w:rsidTr="000732BE">
        <w:trPr>
          <w:trHeight w:val="309"/>
          <w:jc w:val="center"/>
        </w:trPr>
        <w:tc>
          <w:tcPr>
            <w:tcW w:w="10004" w:type="dxa"/>
          </w:tcPr>
          <w:p w:rsidR="00C872A0" w:rsidRDefault="00C872A0" w:rsidP="00F66FF3">
            <w:pPr>
              <w:rPr>
                <w:rFonts w:ascii="Times New Roman" w:hAnsi="Times New Roman" w:cs="Times New Roman"/>
              </w:rPr>
            </w:pPr>
          </w:p>
        </w:tc>
      </w:tr>
      <w:tr w:rsidR="00C27496" w:rsidTr="000732BE">
        <w:trPr>
          <w:trHeight w:val="309"/>
          <w:jc w:val="center"/>
        </w:trPr>
        <w:tc>
          <w:tcPr>
            <w:tcW w:w="10004" w:type="dxa"/>
          </w:tcPr>
          <w:p w:rsidR="00C27496" w:rsidRDefault="00C27496" w:rsidP="00F66FF3">
            <w:pPr>
              <w:rPr>
                <w:rFonts w:ascii="Times New Roman" w:hAnsi="Times New Roman" w:cs="Times New Roman"/>
              </w:rPr>
            </w:pPr>
          </w:p>
        </w:tc>
      </w:tr>
    </w:tbl>
    <w:p w:rsidR="00C03644" w:rsidRDefault="00C03644"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696C31">
      <w:pPr>
        <w:spacing w:after="0"/>
        <w:jc w:val="both"/>
        <w:rPr>
          <w:rFonts w:ascii="Times New Roman" w:hAnsi="Times New Roman" w:cs="Times New Roman"/>
          <w:sz w:val="24"/>
          <w:szCs w:val="24"/>
        </w:rPr>
      </w:pPr>
    </w:p>
    <w:p w:rsidR="002671E2" w:rsidRDefault="002671E2" w:rsidP="002671E2">
      <w:pPr>
        <w:jc w:val="center"/>
        <w:rPr>
          <w:rFonts w:ascii="Times New Roman" w:hAnsi="Times New Roman" w:cs="Times New Roman"/>
          <w:b/>
          <w:sz w:val="24"/>
          <w:szCs w:val="24"/>
        </w:rPr>
      </w:pPr>
      <w:r>
        <w:rPr>
          <w:rFonts w:ascii="Times New Roman" w:hAnsi="Times New Roman" w:cs="Times New Roman"/>
          <w:b/>
          <w:sz w:val="24"/>
          <w:szCs w:val="24"/>
        </w:rPr>
        <w:t>TAAHHÜTNAME</w:t>
      </w:r>
    </w:p>
    <w:p w:rsidR="002671E2" w:rsidRDefault="00D0559D" w:rsidP="00D0559D">
      <w:pPr>
        <w:jc w:val="center"/>
        <w:rPr>
          <w:rFonts w:ascii="Times New Roman" w:hAnsi="Times New Roman" w:cs="Times New Roman"/>
          <w:sz w:val="24"/>
          <w:szCs w:val="24"/>
        </w:rPr>
      </w:pPr>
      <w:r>
        <w:rPr>
          <w:rFonts w:ascii="Times New Roman" w:hAnsi="Times New Roman" w:cs="Times New Roman"/>
          <w:sz w:val="24"/>
          <w:szCs w:val="24"/>
        </w:rPr>
        <w:t>(</w:t>
      </w:r>
      <w:r w:rsidRPr="00D0559D">
        <w:rPr>
          <w:rFonts w:ascii="Times New Roman" w:hAnsi="Times New Roman" w:cs="Times New Roman"/>
          <w:b/>
          <w:i/>
          <w:sz w:val="24"/>
          <w:szCs w:val="24"/>
        </w:rPr>
        <w:t>Tarım Arazisi Niteliğinde Olan Sahalar İçin)</w:t>
      </w:r>
    </w:p>
    <w:p w:rsidR="00D0559D" w:rsidRDefault="00D0559D" w:rsidP="00D0559D">
      <w:pPr>
        <w:jc w:val="center"/>
        <w:rPr>
          <w:rFonts w:ascii="Times New Roman" w:hAnsi="Times New Roman" w:cs="Times New Roman"/>
          <w:sz w:val="24"/>
          <w:szCs w:val="24"/>
        </w:rPr>
      </w:pPr>
    </w:p>
    <w:p w:rsidR="002671E2" w:rsidRDefault="002671E2" w:rsidP="002671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Kastamonu İli </w:t>
      </w:r>
      <w:proofErr w:type="gramStart"/>
      <w:r w:rsidR="00B9336C">
        <w:rPr>
          <w:rFonts w:ascii="Times New Roman" w:hAnsi="Times New Roman" w:cs="Times New Roman"/>
          <w:sz w:val="24"/>
          <w:szCs w:val="24"/>
        </w:rPr>
        <w:t>………………….</w:t>
      </w:r>
      <w:proofErr w:type="gramEnd"/>
      <w:r>
        <w:rPr>
          <w:rFonts w:ascii="Times New Roman" w:hAnsi="Times New Roman" w:cs="Times New Roman"/>
          <w:sz w:val="24"/>
          <w:szCs w:val="24"/>
        </w:rPr>
        <w:t>İlçesi</w:t>
      </w:r>
      <w:r w:rsidR="00FA03AF">
        <w:rPr>
          <w:rFonts w:ascii="Times New Roman" w:hAnsi="Times New Roman" w:cs="Times New Roman"/>
          <w:sz w:val="24"/>
          <w:szCs w:val="24"/>
        </w:rPr>
        <w:t>,</w:t>
      </w:r>
      <w:r>
        <w:rPr>
          <w:rFonts w:ascii="Times New Roman" w:hAnsi="Times New Roman" w:cs="Times New Roman"/>
          <w:sz w:val="24"/>
          <w:szCs w:val="24"/>
        </w:rPr>
        <w:t xml:space="preserve"> </w:t>
      </w:r>
      <w:r w:rsidR="00B9336C">
        <w:rPr>
          <w:rFonts w:ascii="Times New Roman" w:hAnsi="Times New Roman" w:cs="Times New Roman"/>
          <w:sz w:val="24"/>
          <w:szCs w:val="24"/>
        </w:rPr>
        <w:t>………………………………..</w:t>
      </w:r>
      <w:r w:rsidR="00FA03AF">
        <w:rPr>
          <w:rFonts w:ascii="Times New Roman" w:hAnsi="Times New Roman" w:cs="Times New Roman"/>
          <w:sz w:val="24"/>
          <w:szCs w:val="24"/>
        </w:rPr>
        <w:t xml:space="preserve"> K</w:t>
      </w:r>
      <w:r>
        <w:rPr>
          <w:rFonts w:ascii="Times New Roman" w:hAnsi="Times New Roman" w:cs="Times New Roman"/>
          <w:sz w:val="24"/>
          <w:szCs w:val="24"/>
        </w:rPr>
        <w:t xml:space="preserve">öyü sınırları içerisinde </w:t>
      </w:r>
      <w:r w:rsidR="00FA03AF">
        <w:rPr>
          <w:rFonts w:ascii="Times New Roman" w:hAnsi="Times New Roman" w:cs="Times New Roman"/>
          <w:sz w:val="24"/>
          <w:szCs w:val="24"/>
        </w:rPr>
        <w:t xml:space="preserve">ruhsat hukuku </w:t>
      </w:r>
      <w:proofErr w:type="gramStart"/>
      <w:r w:rsidR="00B9336C">
        <w:rPr>
          <w:rFonts w:ascii="Times New Roman" w:hAnsi="Times New Roman" w:cs="Times New Roman"/>
          <w:sz w:val="24"/>
          <w:szCs w:val="24"/>
        </w:rPr>
        <w:t>………………………………………..</w:t>
      </w:r>
      <w:proofErr w:type="gramEnd"/>
      <w:r>
        <w:rPr>
          <w:rFonts w:ascii="Times New Roman" w:hAnsi="Times New Roman" w:cs="Times New Roman"/>
          <w:sz w:val="24"/>
          <w:szCs w:val="24"/>
        </w:rPr>
        <w:t xml:space="preserve"> uhdesinde bulunan </w:t>
      </w:r>
      <w:proofErr w:type="gramStart"/>
      <w:r w:rsidR="00B9336C">
        <w:rPr>
          <w:rFonts w:ascii="Times New Roman" w:hAnsi="Times New Roman" w:cs="Times New Roman"/>
          <w:sz w:val="24"/>
          <w:szCs w:val="24"/>
        </w:rPr>
        <w:t>……………………………</w:t>
      </w:r>
      <w:proofErr w:type="gramEnd"/>
      <w:r>
        <w:rPr>
          <w:rFonts w:ascii="Times New Roman" w:hAnsi="Times New Roman" w:cs="Times New Roman"/>
          <w:sz w:val="24"/>
          <w:szCs w:val="24"/>
        </w:rPr>
        <w:t xml:space="preserve"> izin numaralı </w:t>
      </w:r>
      <w:proofErr w:type="gramStart"/>
      <w:r w:rsidR="00B9336C">
        <w:rPr>
          <w:rFonts w:ascii="Times New Roman" w:hAnsi="Times New Roman" w:cs="Times New Roman"/>
          <w:sz w:val="24"/>
          <w:szCs w:val="24"/>
        </w:rPr>
        <w:t>………………………….</w:t>
      </w:r>
      <w:proofErr w:type="gramEnd"/>
      <w:r w:rsidR="00B9336C">
        <w:rPr>
          <w:rFonts w:ascii="Times New Roman" w:hAnsi="Times New Roman" w:cs="Times New Roman"/>
          <w:sz w:val="24"/>
          <w:szCs w:val="24"/>
        </w:rPr>
        <w:t xml:space="preserve"> Hammadde Üretim</w:t>
      </w:r>
      <w:r>
        <w:rPr>
          <w:rFonts w:ascii="Times New Roman" w:hAnsi="Times New Roman" w:cs="Times New Roman"/>
          <w:sz w:val="24"/>
          <w:szCs w:val="24"/>
        </w:rPr>
        <w:t xml:space="preserve"> Sahasının tarım arazisi niteliğinde olması nedeniyle Maden Yönetmeliğinin “</w:t>
      </w:r>
      <w:r>
        <w:rPr>
          <w:rFonts w:ascii="Times New Roman" w:eastAsia="Times New Roman" w:hAnsi="Times New Roman" w:cs="Times New Roman"/>
          <w:bCs/>
          <w:sz w:val="24"/>
          <w:szCs w:val="24"/>
        </w:rPr>
        <w:t xml:space="preserve">Tarım arazilerinde madencilik faaliyetleri” başlıklı </w:t>
      </w:r>
      <w:r>
        <w:rPr>
          <w:rFonts w:ascii="Times New Roman" w:hAnsi="Times New Roman" w:cs="Times New Roman"/>
          <w:sz w:val="24"/>
          <w:szCs w:val="24"/>
        </w:rPr>
        <w:t xml:space="preserve">115. Maddesinde belirtilen </w:t>
      </w:r>
      <w:r>
        <w:rPr>
          <w:rFonts w:ascii="Times New Roman" w:hAnsi="Times New Roman" w:cs="Times New Roman"/>
          <w:i/>
          <w:sz w:val="24"/>
          <w:szCs w:val="24"/>
        </w:rPr>
        <w:t>“</w:t>
      </w:r>
      <w:r>
        <w:rPr>
          <w:rFonts w:ascii="Times New Roman" w:eastAsia="Times New Roman" w:hAnsi="Times New Roman" w:cs="Times New Roman"/>
          <w:b/>
          <w:bCs/>
          <w:i/>
          <w:sz w:val="24"/>
          <w:szCs w:val="24"/>
        </w:rPr>
        <w:t> </w:t>
      </w:r>
      <w:r>
        <w:rPr>
          <w:rFonts w:ascii="Times New Roman" w:eastAsia="Times New Roman" w:hAnsi="Times New Roman" w:cs="Times New Roman"/>
          <w:i/>
          <w:sz w:val="24"/>
          <w:szCs w:val="24"/>
        </w:rPr>
        <w:t xml:space="preserve">(1) Tarım arazilerinde madencilik faaliyetleri yapılabilmesi için 5403 sayılı Toprak Koruma ve Arazi Kullanımı Kanununun 13 üncü maddesi gereğince Bakanlıkça kamu yararı kararı alınması gereklidir.” </w:t>
      </w:r>
      <w:r>
        <w:rPr>
          <w:rFonts w:ascii="Times New Roman" w:eastAsia="Times New Roman" w:hAnsi="Times New Roman" w:cs="Times New Roman"/>
          <w:sz w:val="24"/>
          <w:szCs w:val="24"/>
        </w:rPr>
        <w:t>hükmü gereğince bahse konu</w:t>
      </w:r>
      <w:r w:rsidR="00C2188A">
        <w:rPr>
          <w:rFonts w:ascii="Times New Roman" w:eastAsia="Times New Roman" w:hAnsi="Times New Roman" w:cs="Times New Roman"/>
          <w:sz w:val="24"/>
          <w:szCs w:val="24"/>
        </w:rPr>
        <w:t xml:space="preserve"> </w:t>
      </w:r>
      <w:proofErr w:type="gramStart"/>
      <w:r w:rsidR="00B9336C">
        <w:rPr>
          <w:rFonts w:ascii="Times New Roman" w:eastAsia="Times New Roman" w:hAnsi="Times New Roman" w:cs="Times New Roman"/>
          <w:sz w:val="24"/>
          <w:szCs w:val="24"/>
        </w:rPr>
        <w:t>……………</w:t>
      </w:r>
      <w:r w:rsidR="00C2188A">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no.lu</w:t>
      </w:r>
      <w:proofErr w:type="gramEnd"/>
      <w:r>
        <w:rPr>
          <w:rFonts w:ascii="Times New Roman" w:eastAsia="Times New Roman" w:hAnsi="Times New Roman" w:cs="Times New Roman"/>
          <w:sz w:val="24"/>
          <w:szCs w:val="24"/>
        </w:rPr>
        <w:t xml:space="preserve"> hammadde üretim sahasında gerekli izinler alınmadan (tarım dışı kullanım izni, ilgili Bakanlıkça verilmiş kamu yararı kararı vb.) faaliyette bulunulmayacağı ve </w:t>
      </w:r>
      <w:r>
        <w:rPr>
          <w:rFonts w:ascii="Times New Roman" w:hAnsi="Times New Roman" w:cs="Times New Roman"/>
          <w:sz w:val="24"/>
          <w:szCs w:val="24"/>
        </w:rPr>
        <w:t xml:space="preserve">faaliyetlerimiz esnasında çevredeki tarım arazilerine zarar verilmeyeceği, madencilik faaliyetlerinin sonlandırılmasına müteakip Madencilik Faaliyetleri İle Bozulan Arazilerin Doğaya Yeniden Kazandırılması Yönetmeliğinin ilgili hükümleri doğrultusunda sahanın terk edilerek bırakılacağı, Kastamonu Valiliği (İl Gıda Tarım ve Hayvancılık Müdürlüğü) tarafından yapılacak </w:t>
      </w:r>
      <w:r w:rsidR="006E6A96">
        <w:rPr>
          <w:rFonts w:ascii="Times New Roman" w:hAnsi="Times New Roman" w:cs="Times New Roman"/>
          <w:sz w:val="24"/>
          <w:szCs w:val="24"/>
        </w:rPr>
        <w:t xml:space="preserve">her türlü </w:t>
      </w:r>
      <w:r w:rsidR="00B9336C">
        <w:rPr>
          <w:rFonts w:ascii="Times New Roman" w:hAnsi="Times New Roman" w:cs="Times New Roman"/>
          <w:sz w:val="24"/>
          <w:szCs w:val="24"/>
        </w:rPr>
        <w:t>kurum yazışmalarında / görüşlerinde</w:t>
      </w:r>
      <w:r>
        <w:rPr>
          <w:rFonts w:ascii="Times New Roman" w:hAnsi="Times New Roman" w:cs="Times New Roman"/>
          <w:sz w:val="24"/>
          <w:szCs w:val="24"/>
        </w:rPr>
        <w:t xml:space="preserve"> sorumluluğun </w:t>
      </w:r>
      <w:r w:rsidR="00B9336C">
        <w:rPr>
          <w:rFonts w:ascii="Times New Roman" w:hAnsi="Times New Roman" w:cs="Times New Roman"/>
          <w:sz w:val="24"/>
          <w:szCs w:val="24"/>
        </w:rPr>
        <w:t>tarafımıza</w:t>
      </w:r>
      <w:r>
        <w:rPr>
          <w:rFonts w:ascii="Times New Roman" w:hAnsi="Times New Roman" w:cs="Times New Roman"/>
          <w:sz w:val="24"/>
          <w:szCs w:val="24"/>
        </w:rPr>
        <w:t xml:space="preserve"> ait olacağı hususlarını beyan, kabul ve taahhüt ederiz.</w:t>
      </w:r>
      <w:r w:rsidR="00FE7AFF">
        <w:rPr>
          <w:rFonts w:ascii="Times New Roman" w:hAnsi="Times New Roman" w:cs="Times New Roman"/>
          <w:sz w:val="24"/>
          <w:szCs w:val="24"/>
        </w:rPr>
        <w:t xml:space="preserve"> </w:t>
      </w:r>
      <w:proofErr w:type="gramStart"/>
      <w:r w:rsidR="00FE7AFF">
        <w:rPr>
          <w:rFonts w:ascii="Times New Roman" w:hAnsi="Times New Roman" w:cs="Times New Roman"/>
          <w:sz w:val="24"/>
          <w:szCs w:val="24"/>
        </w:rPr>
        <w:t>….</w:t>
      </w:r>
      <w:proofErr w:type="gramEnd"/>
      <w:r w:rsidR="00FE7AFF">
        <w:rPr>
          <w:rFonts w:ascii="Times New Roman" w:hAnsi="Times New Roman" w:cs="Times New Roman"/>
          <w:sz w:val="24"/>
          <w:szCs w:val="24"/>
        </w:rPr>
        <w:t>/…../20..</w:t>
      </w:r>
    </w:p>
    <w:p w:rsidR="002671E2" w:rsidRDefault="002671E2" w:rsidP="002671E2">
      <w:pPr>
        <w:tabs>
          <w:tab w:val="left" w:pos="5925"/>
        </w:tabs>
        <w:rPr>
          <w:rFonts w:ascii="Arial" w:eastAsia="Times New Roman" w:hAnsi="Arial" w:cs="Arial"/>
          <w:sz w:val="24"/>
          <w:szCs w:val="24"/>
        </w:rPr>
      </w:pPr>
      <w:r>
        <w:rPr>
          <w:rFonts w:ascii="Arial" w:eastAsia="Times New Roman" w:hAnsi="Arial" w:cs="Arial"/>
          <w:sz w:val="24"/>
          <w:szCs w:val="24"/>
        </w:rPr>
        <w:tab/>
      </w:r>
    </w:p>
    <w:p w:rsidR="002671E2" w:rsidRDefault="002671E2" w:rsidP="002671E2">
      <w:pPr>
        <w:tabs>
          <w:tab w:val="left" w:pos="5925"/>
        </w:tabs>
        <w:rPr>
          <w:rFonts w:ascii="Arial" w:eastAsia="Times New Roman" w:hAnsi="Arial" w:cs="Arial"/>
          <w:sz w:val="24"/>
          <w:szCs w:val="24"/>
        </w:rPr>
      </w:pPr>
    </w:p>
    <w:p w:rsidR="002671E2" w:rsidRDefault="002671E2" w:rsidP="002671E2">
      <w:pPr>
        <w:rPr>
          <w:rFonts w:eastAsiaTheme="minorHAnsi"/>
          <w:sz w:val="24"/>
          <w:szCs w:val="24"/>
          <w:lang w:eastAsia="en-US"/>
        </w:rPr>
      </w:pPr>
      <w:r>
        <w:tab/>
      </w:r>
      <w:r>
        <w:tab/>
      </w:r>
      <w:r>
        <w:tab/>
      </w:r>
      <w:r>
        <w:tab/>
      </w:r>
      <w:r>
        <w:tab/>
      </w:r>
      <w:r>
        <w:tab/>
      </w:r>
      <w:r>
        <w:tab/>
      </w:r>
      <w:r>
        <w:tab/>
      </w:r>
      <w:r>
        <w:tab/>
      </w:r>
      <w:r>
        <w:tab/>
      </w:r>
      <w:r w:rsidR="00FE7AFF">
        <w:tab/>
      </w:r>
      <w:r w:rsidR="00FE7AFF">
        <w:tab/>
      </w:r>
      <w:r>
        <w:rPr>
          <w:sz w:val="24"/>
          <w:szCs w:val="24"/>
        </w:rPr>
        <w:t>Kaşe - İmza</w:t>
      </w:r>
    </w:p>
    <w:p w:rsidR="002671E2" w:rsidRDefault="002671E2"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696C31">
      <w:pPr>
        <w:spacing w:after="0"/>
        <w:jc w:val="both"/>
        <w:rPr>
          <w:rFonts w:ascii="Times New Roman" w:hAnsi="Times New Roman" w:cs="Times New Roman"/>
          <w:sz w:val="24"/>
          <w:szCs w:val="24"/>
        </w:rPr>
      </w:pPr>
    </w:p>
    <w:p w:rsidR="00EF4FAD" w:rsidRDefault="00EF4FAD" w:rsidP="00EF4FAD">
      <w:pPr>
        <w:autoSpaceDE w:val="0"/>
        <w:autoSpaceDN w:val="0"/>
        <w:adjustRightInd w:val="0"/>
        <w:spacing w:after="0" w:line="240" w:lineRule="auto"/>
        <w:jc w:val="center"/>
        <w:rPr>
          <w:rFonts w:ascii="Times New Roman" w:hAnsi="Times New Roman" w:cs="Times New Roman"/>
          <w:sz w:val="24"/>
          <w:szCs w:val="24"/>
        </w:rPr>
      </w:pPr>
    </w:p>
    <w:p w:rsidR="00EF4FAD" w:rsidRDefault="00EF4FAD" w:rsidP="00EF4FAD">
      <w:pPr>
        <w:autoSpaceDE w:val="0"/>
        <w:autoSpaceDN w:val="0"/>
        <w:adjustRightInd w:val="0"/>
        <w:spacing w:after="0" w:line="240" w:lineRule="auto"/>
        <w:jc w:val="center"/>
        <w:rPr>
          <w:rFonts w:ascii="Times New Roman" w:hAnsi="Times New Roman" w:cs="Times New Roman"/>
          <w:sz w:val="24"/>
          <w:szCs w:val="24"/>
        </w:rPr>
      </w:pPr>
    </w:p>
    <w:p w:rsidR="00EF4FAD" w:rsidRDefault="00EF4FAD" w:rsidP="00EF4FAD">
      <w:pPr>
        <w:autoSpaceDE w:val="0"/>
        <w:autoSpaceDN w:val="0"/>
        <w:adjustRightInd w:val="0"/>
        <w:spacing w:after="0" w:line="240" w:lineRule="auto"/>
        <w:jc w:val="center"/>
        <w:rPr>
          <w:rFonts w:ascii="Times New Roman" w:hAnsi="Times New Roman" w:cs="Times New Roman"/>
          <w:sz w:val="24"/>
          <w:szCs w:val="24"/>
        </w:rPr>
      </w:pPr>
    </w:p>
    <w:p w:rsidR="00EF4FAD" w:rsidRDefault="00EF4FAD" w:rsidP="00EF4FAD">
      <w:pPr>
        <w:autoSpaceDE w:val="0"/>
        <w:autoSpaceDN w:val="0"/>
        <w:adjustRightInd w:val="0"/>
        <w:spacing w:after="0" w:line="240" w:lineRule="auto"/>
        <w:jc w:val="center"/>
        <w:rPr>
          <w:rFonts w:ascii="Times New Roman" w:hAnsi="Times New Roman" w:cs="Times New Roman"/>
          <w:sz w:val="24"/>
          <w:szCs w:val="24"/>
        </w:rPr>
      </w:pPr>
    </w:p>
    <w:p w:rsidR="00EF4FAD" w:rsidRDefault="00EF4FAD" w:rsidP="00EF4FAD">
      <w:pPr>
        <w:autoSpaceDE w:val="0"/>
        <w:autoSpaceDN w:val="0"/>
        <w:adjustRightInd w:val="0"/>
        <w:spacing w:after="0" w:line="240" w:lineRule="auto"/>
        <w:jc w:val="center"/>
        <w:rPr>
          <w:rFonts w:ascii="Times New Roman" w:hAnsi="Times New Roman" w:cs="Times New Roman"/>
          <w:sz w:val="24"/>
          <w:szCs w:val="24"/>
        </w:rPr>
      </w:pPr>
    </w:p>
    <w:p w:rsidR="00EF4FAD" w:rsidRDefault="00EF4FAD" w:rsidP="00EF4FAD">
      <w:pPr>
        <w:autoSpaceDE w:val="0"/>
        <w:autoSpaceDN w:val="0"/>
        <w:adjustRightInd w:val="0"/>
        <w:spacing w:after="0" w:line="240" w:lineRule="auto"/>
        <w:jc w:val="center"/>
        <w:rPr>
          <w:rFonts w:ascii="Times New Roman" w:hAnsi="Times New Roman" w:cs="Times New Roman"/>
          <w:sz w:val="24"/>
          <w:szCs w:val="24"/>
        </w:rPr>
      </w:pPr>
    </w:p>
    <w:p w:rsidR="00EF4FAD" w:rsidRDefault="00EF4FAD" w:rsidP="00EF4FAD">
      <w:pPr>
        <w:autoSpaceDE w:val="0"/>
        <w:autoSpaceDN w:val="0"/>
        <w:adjustRightInd w:val="0"/>
        <w:spacing w:after="0" w:line="240" w:lineRule="auto"/>
        <w:jc w:val="center"/>
        <w:rPr>
          <w:rFonts w:ascii="Times New Roman" w:hAnsi="Times New Roman" w:cs="Times New Roman"/>
          <w:sz w:val="24"/>
          <w:szCs w:val="24"/>
        </w:rPr>
      </w:pPr>
    </w:p>
    <w:p w:rsidR="00EF4FAD" w:rsidRDefault="00EF4FAD" w:rsidP="00EF4FAD">
      <w:pPr>
        <w:autoSpaceDE w:val="0"/>
        <w:autoSpaceDN w:val="0"/>
        <w:adjustRightInd w:val="0"/>
        <w:spacing w:after="0" w:line="240" w:lineRule="auto"/>
        <w:jc w:val="center"/>
        <w:rPr>
          <w:rFonts w:ascii="Times New Roman" w:hAnsi="Times New Roman" w:cs="Times New Roman"/>
          <w:sz w:val="24"/>
          <w:szCs w:val="24"/>
        </w:rPr>
      </w:pPr>
      <w:r w:rsidRPr="003B15CC">
        <w:rPr>
          <w:rFonts w:ascii="Times New Roman" w:hAnsi="Times New Roman" w:cs="Times New Roman"/>
          <w:sz w:val="24"/>
          <w:szCs w:val="24"/>
        </w:rPr>
        <w:t>ÇEVRE UYUM TAAHHÜTNAMESİ</w:t>
      </w:r>
    </w:p>
    <w:p w:rsidR="00EF4FAD" w:rsidRPr="003B15CC" w:rsidRDefault="00EF4FAD" w:rsidP="00EF4FAD">
      <w:pPr>
        <w:autoSpaceDE w:val="0"/>
        <w:autoSpaceDN w:val="0"/>
        <w:adjustRightInd w:val="0"/>
        <w:spacing w:after="0" w:line="240" w:lineRule="auto"/>
        <w:rPr>
          <w:rFonts w:ascii="Times New Roman" w:hAnsi="Times New Roman" w:cs="Times New Roman"/>
          <w:sz w:val="24"/>
          <w:szCs w:val="24"/>
        </w:rPr>
      </w:pPr>
    </w:p>
    <w:p w:rsidR="00EF4FAD" w:rsidRPr="0077497C" w:rsidRDefault="00EF4FAD" w:rsidP="00EF4FAD">
      <w:pPr>
        <w:pStyle w:val="metin"/>
        <w:spacing w:line="240" w:lineRule="exact"/>
        <w:ind w:firstLine="708"/>
        <w:jc w:val="both"/>
        <w:rPr>
          <w:i/>
        </w:rPr>
      </w:pPr>
      <w:r w:rsidRPr="00203E2C">
        <w:t xml:space="preserve">Maden Yönetmeliğinin </w:t>
      </w:r>
      <w:r>
        <w:t>85</w:t>
      </w:r>
      <w:r w:rsidRPr="00203E2C">
        <w:t xml:space="preserve">. </w:t>
      </w:r>
      <w:r>
        <w:t>m</w:t>
      </w:r>
      <w:r w:rsidRPr="00203E2C">
        <w:t>addesi</w:t>
      </w:r>
      <w:r>
        <w:t>nin</w:t>
      </w:r>
      <w:r w:rsidRPr="00203E2C">
        <w:t xml:space="preserve">; </w:t>
      </w:r>
      <w:r w:rsidRPr="0077497C">
        <w:rPr>
          <w:i/>
        </w:rPr>
        <w:t>“(4) Herhangi bir nedenle hükümden düşmüş olan ruhsat sahalarında mahallinde yapılan tetkikte; gerekli emniyet tedbirleri ve çevre ile uyum planının uygulanıp uygulanmadığı kontrol edilir. Ruhsat sahasındaki faaliyetlerin çevre ile uyumlu olmadığının ve emniyet tedbirlerinin alınmadığının tespit edilmesi halinde belirtilen tedbirlerin alınması için ruhsat sahibine en geç bir yıl süre verilir. Verilen bu sürede çevre ile uyum planı çerçevesinde gerekli güvenlik önlemlerinin ve çevresel önlemlerin alınması durumunda ruhsat sahasının son durumunu gösterir teknik belgelerin Genel Müdürlüğe verilmesi zorunludur. Aksi halde, çevre ile uyum planı çerçevesinde gerekli tedbirler alınana kadar sorumluluk ruhsat sahibinin olması şartıyla, bu durum valiliğe bildirilir.”</w:t>
      </w:r>
    </w:p>
    <w:p w:rsidR="00EF4FAD" w:rsidRPr="0077497C" w:rsidRDefault="00EF4FAD" w:rsidP="00EF4FAD">
      <w:pPr>
        <w:pStyle w:val="metin"/>
        <w:spacing w:line="240" w:lineRule="exact"/>
        <w:ind w:firstLine="708"/>
        <w:jc w:val="both"/>
      </w:pPr>
      <w:proofErr w:type="gramStart"/>
      <w:r w:rsidRPr="0077497C">
        <w:rPr>
          <w:i/>
        </w:rPr>
        <w:t xml:space="preserve">“(5) Herhangi bir nedenle hükümden düşmüş veya ruhsat hukuku yürürlükte olan sahalarda terk edilen alanlarda, ruhsat sahibi tarafından üçüncü ve dördüncü fıkra kapsamında gerekli yükümlülüklerin yerine getirilmemesi durumunda, çevre ile uyum çalışması için gerekli tedbirler, çevre ile uyum planına uygun olarak orman arazilerinde ilgili orman idaresi, diğer alanlarda il özel idaresi veya valilik tarafından yerine getirilir. </w:t>
      </w:r>
      <w:proofErr w:type="gramEnd"/>
      <w:r w:rsidRPr="0077497C">
        <w:rPr>
          <w:i/>
        </w:rPr>
        <w:t>Orman idaresi, valilik veya il özel idaresi tarafından çevre ile uyum planına uygun olarak yapılan masraflar, ruhsat bedelinin, çevre ile uyum planı çalışmalarını karşılamak üzere emanet olarak yatırılan tutardan karşılanır. Ruhsat bedelinden çevre ile uyum planı çalışmaları için çevre ile uyum bedeli olarak yatırılan tutarın yeterli olmaması durumunda çevre ile uyum planı çerçevesinde eksik kalan masrafların ödenmesi için ruhsat sahiplerine bir aylık ödeme süresi verilir. Süresinde ödenmeyen ve Bakanlık tarafından ilgili vergi dairesine bildirilen tutarlar, 6183 sayılı Kanuna göre ruhsat sahiplerinden tahsil edilir. İlgili idare tarafından çevre ile uyum planı dışında başkaca bir proje veya uygulama yapılması halinde buna ilişkin masraflar, ilgili idare tarafından karşılanır ve ruhsat sahibinden herhangi bir bedel talep edilmez.</w:t>
      </w:r>
      <w:r>
        <w:rPr>
          <w:i/>
        </w:rPr>
        <w:t>”</w:t>
      </w:r>
      <w:r w:rsidRPr="00203E2C">
        <w:rPr>
          <w:i/>
        </w:rPr>
        <w:t xml:space="preserve"> </w:t>
      </w:r>
      <w:r>
        <w:rPr>
          <w:i/>
        </w:rPr>
        <w:t xml:space="preserve">  </w:t>
      </w:r>
      <w:r w:rsidRPr="0077497C">
        <w:t xml:space="preserve">hükmü </w:t>
      </w:r>
      <w:proofErr w:type="gramStart"/>
      <w:r w:rsidRPr="0077497C">
        <w:t>ile</w:t>
      </w:r>
      <w:r>
        <w:t>;</w:t>
      </w:r>
      <w:proofErr w:type="gramEnd"/>
    </w:p>
    <w:p w:rsidR="00EF4FAD" w:rsidRDefault="00EF4FAD" w:rsidP="00EF4FAD">
      <w:pPr>
        <w:autoSpaceDE w:val="0"/>
        <w:autoSpaceDN w:val="0"/>
        <w:adjustRightInd w:val="0"/>
        <w:spacing w:after="0" w:line="240" w:lineRule="auto"/>
        <w:ind w:firstLine="708"/>
        <w:jc w:val="both"/>
        <w:rPr>
          <w:rFonts w:ascii="Times New Roman" w:hAnsi="Times New Roman" w:cs="Times New Roman"/>
          <w:sz w:val="24"/>
          <w:szCs w:val="24"/>
        </w:rPr>
      </w:pPr>
      <w:r w:rsidRPr="00203E2C">
        <w:rPr>
          <w:rFonts w:ascii="Times New Roman" w:hAnsi="Times New Roman" w:cs="Times New Roman"/>
          <w:sz w:val="24"/>
          <w:szCs w:val="24"/>
        </w:rPr>
        <w:t>Sinop-Kastamonu-Çankırı Planlama Bölgesi 1/100.000 ölçekli Çevre Düzeni Planının 8.6.11. maddesinde</w:t>
      </w:r>
      <w:r>
        <w:rPr>
          <w:rFonts w:ascii="Times New Roman" w:hAnsi="Times New Roman" w:cs="Times New Roman"/>
          <w:sz w:val="24"/>
          <w:szCs w:val="24"/>
        </w:rPr>
        <w:t>;</w:t>
      </w:r>
      <w:r w:rsidRPr="00203E2C">
        <w:rPr>
          <w:rFonts w:ascii="Times New Roman" w:hAnsi="Times New Roman" w:cs="Times New Roman"/>
          <w:sz w:val="24"/>
          <w:szCs w:val="24"/>
        </w:rPr>
        <w:t xml:space="preserve"> </w:t>
      </w:r>
      <w:r>
        <w:rPr>
          <w:rFonts w:ascii="Times New Roman" w:hAnsi="Times New Roman" w:cs="Times New Roman"/>
          <w:sz w:val="24"/>
          <w:szCs w:val="24"/>
        </w:rPr>
        <w:t>“</w:t>
      </w:r>
      <w:r w:rsidRPr="004B1551">
        <w:rPr>
          <w:rFonts w:ascii="Times New Roman" w:hAnsi="Times New Roman" w:cs="Times New Roman"/>
          <w:i/>
          <w:sz w:val="24"/>
          <w:szCs w:val="24"/>
        </w:rPr>
        <w:t>maden ruhsat süresinin veya maden rezervinin bitmesi halinde işletme sahasının çevre ile uyumlu hale getirilmesini içeren projenin ilgili idareye sunulması ve bu projenin gerçekleştirileceğine dair yazılı taahhütte bulunulması zorunludur</w:t>
      </w:r>
      <w:r w:rsidRPr="00203E2C">
        <w:rPr>
          <w:rFonts w:ascii="Times New Roman" w:hAnsi="Times New Roman" w:cs="Times New Roman"/>
          <w:sz w:val="24"/>
          <w:szCs w:val="24"/>
        </w:rPr>
        <w:t>.</w:t>
      </w:r>
      <w:r>
        <w:rPr>
          <w:rFonts w:ascii="Times New Roman" w:hAnsi="Times New Roman" w:cs="Times New Roman"/>
          <w:sz w:val="24"/>
          <w:szCs w:val="24"/>
        </w:rPr>
        <w:t>” denilmektedir.</w:t>
      </w:r>
    </w:p>
    <w:p w:rsidR="00EF4FAD" w:rsidRDefault="00EF4FAD" w:rsidP="00EF4FAD">
      <w:pPr>
        <w:autoSpaceDE w:val="0"/>
        <w:autoSpaceDN w:val="0"/>
        <w:adjustRightInd w:val="0"/>
        <w:spacing w:after="0" w:line="240" w:lineRule="auto"/>
        <w:ind w:firstLine="708"/>
        <w:jc w:val="both"/>
        <w:rPr>
          <w:rFonts w:ascii="Times New Roman" w:hAnsi="Times New Roman" w:cs="Times New Roman"/>
          <w:sz w:val="24"/>
          <w:szCs w:val="24"/>
        </w:rPr>
      </w:pPr>
    </w:p>
    <w:p w:rsidR="00EF4FAD" w:rsidRDefault="00EF4FAD" w:rsidP="00EF4FA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Yukarıda açıklanan mezkur Yönetmelik ile 1/100.000 ölçekli Çevre Düzeni Planı hükümleri gereğince maden ruhsat süresinin veya maden rezervinin bitmesi halinde Kastamonu İli,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İlçesi, …………………… Köyü sınırları içerisinde şirketimiz uhdesinde bulunan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sicil</w:t>
      </w:r>
      <w:r w:rsidR="00C2188A">
        <w:rPr>
          <w:rFonts w:ascii="Times New Roman" w:hAnsi="Times New Roman" w:cs="Times New Roman"/>
          <w:sz w:val="24"/>
          <w:szCs w:val="24"/>
        </w:rPr>
        <w:t xml:space="preserve"> /</w:t>
      </w:r>
      <w:r>
        <w:rPr>
          <w:rFonts w:ascii="Times New Roman" w:hAnsi="Times New Roman" w:cs="Times New Roman"/>
          <w:sz w:val="24"/>
          <w:szCs w:val="24"/>
        </w:rPr>
        <w:t xml:space="preserve"> (ER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A22951">
        <w:rPr>
          <w:rFonts w:ascii="Times New Roman" w:hAnsi="Times New Roman" w:cs="Times New Roman"/>
          <w:sz w:val="24"/>
          <w:szCs w:val="24"/>
        </w:rPr>
        <w:t xml:space="preserve"> </w:t>
      </w:r>
      <w:r>
        <w:rPr>
          <w:rFonts w:ascii="Times New Roman" w:hAnsi="Times New Roman" w:cs="Times New Roman"/>
          <w:sz w:val="24"/>
          <w:szCs w:val="24"/>
        </w:rPr>
        <w:t>işletme numaralı ………………….grup maden sahasının, “Çevre ile Uyum Projesine/ Planına” uygun olarak terk edileceği</w:t>
      </w:r>
      <w:r w:rsidR="00634607">
        <w:rPr>
          <w:rFonts w:ascii="Times New Roman" w:hAnsi="Times New Roman" w:cs="Times New Roman"/>
          <w:sz w:val="24"/>
          <w:szCs w:val="24"/>
        </w:rPr>
        <w:t>, aksi halde çevre uyum planı çalışmaları</w:t>
      </w:r>
      <w:r>
        <w:rPr>
          <w:rFonts w:ascii="Times New Roman" w:hAnsi="Times New Roman" w:cs="Times New Roman"/>
          <w:sz w:val="24"/>
          <w:szCs w:val="24"/>
        </w:rPr>
        <w:t xml:space="preserve"> </w:t>
      </w:r>
      <w:r w:rsidR="00C2188A">
        <w:rPr>
          <w:rFonts w:ascii="Times New Roman" w:hAnsi="Times New Roman" w:cs="Times New Roman"/>
          <w:sz w:val="24"/>
          <w:szCs w:val="24"/>
        </w:rPr>
        <w:t xml:space="preserve">kapsamında ilgili İdarece yapılan masrafların emanete yatırılan tutardan karşılanması </w:t>
      </w:r>
      <w:r>
        <w:rPr>
          <w:rFonts w:ascii="Times New Roman" w:hAnsi="Times New Roman" w:cs="Times New Roman"/>
          <w:sz w:val="24"/>
          <w:szCs w:val="24"/>
        </w:rPr>
        <w:t xml:space="preserve">hususunu kabul, beyan ve taahhüt ederiz.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/….../202..</w:t>
      </w:r>
    </w:p>
    <w:p w:rsidR="00EF4FAD" w:rsidRDefault="00EF4FAD" w:rsidP="00EF4FAD">
      <w:pPr>
        <w:autoSpaceDE w:val="0"/>
        <w:autoSpaceDN w:val="0"/>
        <w:adjustRightInd w:val="0"/>
        <w:spacing w:after="0" w:line="240" w:lineRule="auto"/>
        <w:ind w:firstLine="708"/>
        <w:jc w:val="both"/>
        <w:rPr>
          <w:rFonts w:ascii="Times New Roman" w:hAnsi="Times New Roman" w:cs="Times New Roman"/>
          <w:sz w:val="24"/>
          <w:szCs w:val="24"/>
        </w:rPr>
      </w:pPr>
    </w:p>
    <w:p w:rsidR="00EF4FAD" w:rsidRDefault="00EF4FAD" w:rsidP="00EF4FAD">
      <w:pPr>
        <w:autoSpaceDE w:val="0"/>
        <w:autoSpaceDN w:val="0"/>
        <w:adjustRightInd w:val="0"/>
        <w:spacing w:after="0" w:line="240" w:lineRule="auto"/>
        <w:ind w:firstLine="708"/>
        <w:jc w:val="both"/>
        <w:rPr>
          <w:rFonts w:ascii="Times New Roman" w:hAnsi="Times New Roman" w:cs="Times New Roman"/>
          <w:sz w:val="24"/>
          <w:szCs w:val="24"/>
        </w:rPr>
      </w:pPr>
    </w:p>
    <w:p w:rsidR="00EF4FAD" w:rsidRDefault="00EF4FAD" w:rsidP="00EF4FAD">
      <w:pPr>
        <w:autoSpaceDE w:val="0"/>
        <w:autoSpaceDN w:val="0"/>
        <w:adjustRightInd w:val="0"/>
        <w:spacing w:after="0" w:line="240" w:lineRule="auto"/>
        <w:ind w:firstLine="708"/>
        <w:jc w:val="both"/>
        <w:rPr>
          <w:rFonts w:ascii="Times New Roman" w:hAnsi="Times New Roman" w:cs="Times New Roman"/>
          <w:sz w:val="24"/>
          <w:szCs w:val="24"/>
        </w:rPr>
      </w:pPr>
    </w:p>
    <w:p w:rsidR="00EF4FAD" w:rsidRDefault="00EF4FAD" w:rsidP="00EF4FAD">
      <w:pPr>
        <w:autoSpaceDE w:val="0"/>
        <w:autoSpaceDN w:val="0"/>
        <w:adjustRightInd w:val="0"/>
        <w:spacing w:after="0" w:line="240" w:lineRule="auto"/>
        <w:ind w:firstLine="708"/>
        <w:jc w:val="both"/>
        <w:rPr>
          <w:rFonts w:ascii="Times New Roman" w:hAnsi="Times New Roman" w:cs="Times New Roman"/>
          <w:sz w:val="24"/>
          <w:szCs w:val="24"/>
        </w:rPr>
      </w:pPr>
    </w:p>
    <w:p w:rsidR="00EF4FAD" w:rsidRDefault="00EF4FAD" w:rsidP="00EF4FAD">
      <w:pPr>
        <w:autoSpaceDE w:val="0"/>
        <w:autoSpaceDN w:val="0"/>
        <w:adjustRightInd w:val="0"/>
        <w:spacing w:after="0" w:line="240" w:lineRule="auto"/>
        <w:ind w:firstLine="708"/>
        <w:jc w:val="both"/>
        <w:rPr>
          <w:rFonts w:ascii="Times New Roman" w:hAnsi="Times New Roman" w:cs="Times New Roman"/>
          <w:sz w:val="24"/>
          <w:szCs w:val="24"/>
        </w:rPr>
      </w:pPr>
    </w:p>
    <w:p w:rsidR="00EF4FAD" w:rsidRPr="00203E2C" w:rsidRDefault="00EF4FAD" w:rsidP="00EF4FA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Kaşe - İmza</w:t>
      </w:r>
    </w:p>
    <w:p w:rsidR="00EF4FAD" w:rsidRDefault="00EF4FAD" w:rsidP="00696C31">
      <w:pPr>
        <w:spacing w:after="0"/>
        <w:jc w:val="both"/>
        <w:rPr>
          <w:rFonts w:ascii="Times New Roman" w:hAnsi="Times New Roman" w:cs="Times New Roman"/>
          <w:sz w:val="24"/>
          <w:szCs w:val="24"/>
        </w:rPr>
      </w:pPr>
    </w:p>
    <w:p w:rsidR="00560FA9" w:rsidRDefault="00560FA9" w:rsidP="00696C31">
      <w:pPr>
        <w:spacing w:after="0"/>
        <w:jc w:val="both"/>
        <w:rPr>
          <w:rFonts w:ascii="Times New Roman" w:hAnsi="Times New Roman" w:cs="Times New Roman"/>
          <w:sz w:val="24"/>
          <w:szCs w:val="24"/>
        </w:rPr>
      </w:pPr>
    </w:p>
    <w:p w:rsidR="00560FA9" w:rsidRDefault="00560FA9" w:rsidP="00696C31">
      <w:pPr>
        <w:spacing w:after="0"/>
        <w:jc w:val="both"/>
        <w:rPr>
          <w:rFonts w:ascii="Times New Roman" w:hAnsi="Times New Roman" w:cs="Times New Roman"/>
          <w:sz w:val="24"/>
          <w:szCs w:val="24"/>
        </w:rPr>
      </w:pPr>
    </w:p>
    <w:p w:rsidR="00560FA9" w:rsidRDefault="00560FA9" w:rsidP="00696C31">
      <w:pPr>
        <w:spacing w:after="0"/>
        <w:jc w:val="both"/>
        <w:rPr>
          <w:rFonts w:ascii="Times New Roman" w:hAnsi="Times New Roman" w:cs="Times New Roman"/>
          <w:sz w:val="24"/>
          <w:szCs w:val="24"/>
        </w:rPr>
      </w:pPr>
    </w:p>
    <w:p w:rsidR="00560FA9" w:rsidRDefault="00560FA9" w:rsidP="00696C31">
      <w:pPr>
        <w:spacing w:after="0"/>
        <w:jc w:val="both"/>
        <w:rPr>
          <w:rFonts w:ascii="Times New Roman" w:hAnsi="Times New Roman" w:cs="Times New Roman"/>
          <w:sz w:val="24"/>
          <w:szCs w:val="24"/>
        </w:rPr>
      </w:pPr>
    </w:p>
    <w:p w:rsidR="00560FA9" w:rsidRDefault="00560FA9" w:rsidP="00696C31">
      <w:pPr>
        <w:spacing w:after="0"/>
        <w:jc w:val="both"/>
        <w:rPr>
          <w:rFonts w:ascii="Times New Roman" w:hAnsi="Times New Roman" w:cs="Times New Roman"/>
          <w:sz w:val="24"/>
          <w:szCs w:val="24"/>
        </w:rPr>
      </w:pPr>
    </w:p>
    <w:p w:rsidR="00560FA9" w:rsidRDefault="00560FA9" w:rsidP="00696C31">
      <w:pPr>
        <w:spacing w:after="0"/>
        <w:jc w:val="both"/>
        <w:rPr>
          <w:rFonts w:ascii="Times New Roman" w:hAnsi="Times New Roman" w:cs="Times New Roman"/>
          <w:sz w:val="24"/>
          <w:szCs w:val="24"/>
        </w:rPr>
      </w:pPr>
    </w:p>
    <w:p w:rsidR="00560FA9" w:rsidRDefault="00560FA9" w:rsidP="00696C31">
      <w:pPr>
        <w:spacing w:after="0"/>
        <w:jc w:val="both"/>
        <w:rPr>
          <w:rFonts w:ascii="Times New Roman" w:hAnsi="Times New Roman" w:cs="Times New Roman"/>
          <w:sz w:val="24"/>
          <w:szCs w:val="24"/>
        </w:rPr>
      </w:pPr>
    </w:p>
    <w:p w:rsidR="00560FA9" w:rsidRDefault="00560FA9" w:rsidP="00696C31">
      <w:pPr>
        <w:spacing w:after="0"/>
        <w:jc w:val="both"/>
        <w:rPr>
          <w:rFonts w:ascii="Times New Roman" w:hAnsi="Times New Roman" w:cs="Times New Roman"/>
          <w:sz w:val="24"/>
          <w:szCs w:val="24"/>
        </w:rPr>
      </w:pPr>
    </w:p>
    <w:p w:rsidR="00560FA9" w:rsidRDefault="00560FA9" w:rsidP="00696C31">
      <w:pPr>
        <w:spacing w:after="0"/>
        <w:jc w:val="both"/>
        <w:rPr>
          <w:rFonts w:ascii="Times New Roman" w:hAnsi="Times New Roman" w:cs="Times New Roman"/>
          <w:sz w:val="24"/>
          <w:szCs w:val="24"/>
        </w:rPr>
      </w:pPr>
    </w:p>
    <w:p w:rsidR="00560FA9" w:rsidRDefault="00560FA9" w:rsidP="00696C31">
      <w:pPr>
        <w:spacing w:after="0"/>
        <w:jc w:val="both"/>
        <w:rPr>
          <w:rFonts w:ascii="Times New Roman" w:hAnsi="Times New Roman" w:cs="Times New Roman"/>
          <w:sz w:val="24"/>
          <w:szCs w:val="24"/>
        </w:rPr>
      </w:pPr>
    </w:p>
    <w:p w:rsidR="00560FA9" w:rsidRDefault="00560FA9" w:rsidP="00696C31">
      <w:pPr>
        <w:spacing w:after="0"/>
        <w:jc w:val="both"/>
        <w:rPr>
          <w:rFonts w:ascii="Times New Roman" w:hAnsi="Times New Roman" w:cs="Times New Roman"/>
          <w:sz w:val="24"/>
          <w:szCs w:val="24"/>
        </w:rPr>
      </w:pPr>
    </w:p>
    <w:p w:rsidR="00560FA9" w:rsidRDefault="00560FA9" w:rsidP="00696C31">
      <w:pPr>
        <w:spacing w:after="0"/>
        <w:jc w:val="both"/>
        <w:rPr>
          <w:rFonts w:ascii="Times New Roman" w:hAnsi="Times New Roman" w:cs="Times New Roman"/>
          <w:sz w:val="24"/>
          <w:szCs w:val="24"/>
        </w:rPr>
      </w:pPr>
    </w:p>
    <w:p w:rsidR="00560FA9" w:rsidRDefault="00560FA9" w:rsidP="00696C31">
      <w:pPr>
        <w:spacing w:after="0"/>
        <w:jc w:val="both"/>
        <w:rPr>
          <w:rFonts w:ascii="Times New Roman" w:hAnsi="Times New Roman" w:cs="Times New Roman"/>
          <w:sz w:val="24"/>
          <w:szCs w:val="24"/>
        </w:rPr>
      </w:pPr>
    </w:p>
    <w:p w:rsidR="00560FA9" w:rsidRDefault="00560FA9" w:rsidP="00696C31">
      <w:pPr>
        <w:spacing w:after="0"/>
        <w:jc w:val="both"/>
        <w:rPr>
          <w:rFonts w:ascii="Times New Roman" w:hAnsi="Times New Roman" w:cs="Times New Roman"/>
          <w:sz w:val="24"/>
          <w:szCs w:val="24"/>
        </w:rPr>
      </w:pPr>
    </w:p>
    <w:p w:rsidR="00560FA9" w:rsidRDefault="00560FA9" w:rsidP="00696C31">
      <w:pPr>
        <w:spacing w:after="0"/>
        <w:jc w:val="both"/>
        <w:rPr>
          <w:rFonts w:ascii="Times New Roman" w:hAnsi="Times New Roman" w:cs="Times New Roman"/>
          <w:sz w:val="24"/>
          <w:szCs w:val="24"/>
        </w:rPr>
      </w:pPr>
    </w:p>
    <w:p w:rsidR="003662FF" w:rsidRDefault="003662FF" w:rsidP="00560FA9">
      <w:pPr>
        <w:spacing w:after="0"/>
        <w:jc w:val="center"/>
        <w:rPr>
          <w:rFonts w:ascii="Times New Roman" w:hAnsi="Times New Roman" w:cs="Times New Roman"/>
          <w:sz w:val="24"/>
          <w:szCs w:val="24"/>
        </w:rPr>
      </w:pPr>
    </w:p>
    <w:p w:rsidR="00527D39" w:rsidRDefault="00560FA9" w:rsidP="00560FA9">
      <w:pPr>
        <w:spacing w:after="0"/>
        <w:jc w:val="center"/>
        <w:rPr>
          <w:rFonts w:ascii="Times New Roman" w:hAnsi="Times New Roman" w:cs="Times New Roman"/>
          <w:sz w:val="24"/>
          <w:szCs w:val="24"/>
        </w:rPr>
      </w:pPr>
      <w:r>
        <w:rPr>
          <w:rFonts w:ascii="Times New Roman" w:hAnsi="Times New Roman" w:cs="Times New Roman"/>
          <w:sz w:val="24"/>
          <w:szCs w:val="24"/>
        </w:rPr>
        <w:t xml:space="preserve">ÇEVRESEL ETKİ DEĞERLENDİRMESİ (ÇED) </w:t>
      </w:r>
      <w:r w:rsidR="00527D39">
        <w:rPr>
          <w:rFonts w:ascii="Times New Roman" w:hAnsi="Times New Roman" w:cs="Times New Roman"/>
          <w:sz w:val="24"/>
          <w:szCs w:val="24"/>
        </w:rPr>
        <w:t xml:space="preserve">PROJE TANITIM DOSYASI </w:t>
      </w:r>
    </w:p>
    <w:p w:rsidR="00560FA9" w:rsidRDefault="00560FA9" w:rsidP="00560FA9">
      <w:pPr>
        <w:spacing w:after="0"/>
        <w:jc w:val="center"/>
        <w:rPr>
          <w:rFonts w:ascii="Times New Roman" w:hAnsi="Times New Roman" w:cs="Times New Roman"/>
          <w:sz w:val="24"/>
          <w:szCs w:val="24"/>
        </w:rPr>
      </w:pPr>
      <w:r>
        <w:rPr>
          <w:rFonts w:ascii="Times New Roman" w:hAnsi="Times New Roman" w:cs="Times New Roman"/>
          <w:sz w:val="24"/>
          <w:szCs w:val="24"/>
        </w:rPr>
        <w:t>TAAHHÜTNAMESİ</w:t>
      </w:r>
    </w:p>
    <w:p w:rsidR="00560FA9" w:rsidRDefault="00560FA9" w:rsidP="00560FA9">
      <w:pPr>
        <w:spacing w:after="0"/>
        <w:jc w:val="both"/>
        <w:rPr>
          <w:rFonts w:ascii="Times New Roman" w:hAnsi="Times New Roman" w:cs="Times New Roman"/>
          <w:sz w:val="24"/>
          <w:szCs w:val="24"/>
        </w:rPr>
      </w:pPr>
    </w:p>
    <w:p w:rsidR="00560FA9" w:rsidRDefault="00560FA9" w:rsidP="00560FA9">
      <w:pPr>
        <w:spacing w:after="0"/>
        <w:jc w:val="both"/>
        <w:rPr>
          <w:rFonts w:ascii="Times New Roman" w:hAnsi="Times New Roman" w:cs="Times New Roman"/>
          <w:sz w:val="24"/>
          <w:szCs w:val="24"/>
        </w:rPr>
      </w:pPr>
    </w:p>
    <w:p w:rsidR="00560FA9" w:rsidRPr="00560FA9" w:rsidRDefault="00560FA9" w:rsidP="006B1DA3">
      <w:pPr>
        <w:spacing w:after="0" w:line="480" w:lineRule="auto"/>
        <w:ind w:firstLine="708"/>
        <w:jc w:val="both"/>
        <w:rPr>
          <w:rFonts w:ascii="Times New Roman" w:hAnsi="Times New Roman" w:cs="Times New Roman"/>
          <w:sz w:val="24"/>
          <w:szCs w:val="24"/>
        </w:rPr>
      </w:pPr>
      <w:r w:rsidRPr="00F63CC5">
        <w:rPr>
          <w:rFonts w:ascii="Times New Roman" w:hAnsi="Times New Roman" w:cs="Times New Roman"/>
          <w:sz w:val="24"/>
          <w:szCs w:val="24"/>
        </w:rPr>
        <w:t xml:space="preserve">Kastamonu ili </w:t>
      </w:r>
      <w:proofErr w:type="gramStart"/>
      <w:r>
        <w:rPr>
          <w:rFonts w:ascii="Times New Roman" w:hAnsi="Times New Roman" w:cs="Times New Roman"/>
          <w:sz w:val="24"/>
          <w:szCs w:val="24"/>
        </w:rPr>
        <w:t>………………..</w:t>
      </w:r>
      <w:proofErr w:type="gramEnd"/>
      <w:r w:rsidRPr="00F63CC5">
        <w:rPr>
          <w:rFonts w:ascii="Times New Roman" w:hAnsi="Times New Roman" w:cs="Times New Roman"/>
          <w:sz w:val="24"/>
          <w:szCs w:val="24"/>
        </w:rPr>
        <w:t xml:space="preserve"> ilçesi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63CC5">
        <w:rPr>
          <w:rFonts w:ascii="Times New Roman" w:hAnsi="Times New Roman" w:cs="Times New Roman"/>
          <w:sz w:val="24"/>
          <w:szCs w:val="24"/>
        </w:rPr>
        <w:t xml:space="preserve">köyü sınırlarında, ruhsat hukuku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’ne</w:t>
      </w:r>
      <w:r w:rsidRPr="00F63CC5">
        <w:rPr>
          <w:rFonts w:ascii="Times New Roman" w:hAnsi="Times New Roman" w:cs="Times New Roman"/>
          <w:sz w:val="24"/>
          <w:szCs w:val="24"/>
        </w:rPr>
        <w:t xml:space="preserve"> ait olan </w:t>
      </w:r>
      <w:r>
        <w:rPr>
          <w:rFonts w:ascii="Times New Roman" w:hAnsi="Times New Roman" w:cs="Times New Roman"/>
          <w:sz w:val="24"/>
          <w:szCs w:val="24"/>
        </w:rPr>
        <w:t>Sicil:………………………..(ER:………………………..</w:t>
      </w:r>
      <w:r w:rsidRPr="00F63CC5">
        <w:rPr>
          <w:rFonts w:ascii="Times New Roman" w:hAnsi="Times New Roman" w:cs="Times New Roman"/>
          <w:sz w:val="24"/>
          <w:szCs w:val="24"/>
        </w:rPr>
        <w:t xml:space="preserve">) ruhsat numaralı </w:t>
      </w:r>
      <w:r>
        <w:rPr>
          <w:rFonts w:ascii="Times New Roman" w:hAnsi="Times New Roman" w:cs="Times New Roman"/>
          <w:sz w:val="24"/>
          <w:szCs w:val="24"/>
        </w:rPr>
        <w:t>…………….</w:t>
      </w:r>
      <w:r w:rsidRPr="00F63CC5">
        <w:rPr>
          <w:rFonts w:ascii="Times New Roman" w:hAnsi="Times New Roman" w:cs="Times New Roman"/>
          <w:sz w:val="24"/>
          <w:szCs w:val="24"/>
        </w:rPr>
        <w:t xml:space="preserve"> grup </w:t>
      </w:r>
      <w:proofErr w:type="gramStart"/>
      <w:r>
        <w:rPr>
          <w:rFonts w:ascii="Times New Roman" w:hAnsi="Times New Roman" w:cs="Times New Roman"/>
          <w:sz w:val="24"/>
          <w:szCs w:val="24"/>
        </w:rPr>
        <w:t>…………………..</w:t>
      </w:r>
      <w:proofErr w:type="gramEnd"/>
      <w:r w:rsidR="006B1DA3">
        <w:rPr>
          <w:rFonts w:ascii="Times New Roman" w:hAnsi="Times New Roman" w:cs="Times New Roman"/>
          <w:sz w:val="24"/>
          <w:szCs w:val="24"/>
        </w:rPr>
        <w:t xml:space="preserve"> </w:t>
      </w:r>
      <w:proofErr w:type="gramStart"/>
      <w:r w:rsidR="006B1DA3">
        <w:rPr>
          <w:rFonts w:ascii="Times New Roman" w:hAnsi="Times New Roman" w:cs="Times New Roman"/>
          <w:sz w:val="24"/>
          <w:szCs w:val="24"/>
        </w:rPr>
        <w:t>maden</w:t>
      </w:r>
      <w:proofErr w:type="gramEnd"/>
      <w:r w:rsidR="006B1DA3">
        <w:rPr>
          <w:rFonts w:ascii="Times New Roman" w:hAnsi="Times New Roman" w:cs="Times New Roman"/>
          <w:sz w:val="24"/>
          <w:szCs w:val="24"/>
        </w:rPr>
        <w:t xml:space="preserve"> ocağı sahası </w:t>
      </w:r>
      <w:r>
        <w:rPr>
          <w:rFonts w:ascii="Times New Roman" w:hAnsi="Times New Roman" w:cs="Times New Roman"/>
          <w:sz w:val="24"/>
          <w:szCs w:val="24"/>
        </w:rPr>
        <w:t xml:space="preserve">ile ilgili olarak </w:t>
      </w:r>
      <w:r w:rsidRPr="00560FA9">
        <w:rPr>
          <w:rFonts w:ascii="Times New Roman" w:hAnsi="Times New Roman" w:cs="Times New Roman"/>
          <w:sz w:val="24"/>
          <w:szCs w:val="24"/>
          <w:u w:val="single"/>
        </w:rPr>
        <w:t xml:space="preserve">Nihai </w:t>
      </w:r>
      <w:r w:rsidRPr="00560FA9">
        <w:rPr>
          <w:rFonts w:ascii="Times New Roman" w:hAnsi="Times New Roman" w:cs="Times New Roman"/>
          <w:u w:val="single"/>
        </w:rPr>
        <w:t>Ç</w:t>
      </w:r>
      <w:r w:rsidRPr="00C60D76">
        <w:rPr>
          <w:rFonts w:ascii="Times New Roman" w:hAnsi="Times New Roman" w:cs="Times New Roman"/>
          <w:u w:val="single"/>
        </w:rPr>
        <w:t>ED Proje Tanıtım Dosyasında belirtilen</w:t>
      </w:r>
      <w:r>
        <w:rPr>
          <w:rFonts w:ascii="Times New Roman" w:hAnsi="Times New Roman" w:cs="Times New Roman"/>
          <w:u w:val="single"/>
        </w:rPr>
        <w:t xml:space="preserve"> kurum görüş</w:t>
      </w:r>
      <w:r w:rsidR="003662FF">
        <w:rPr>
          <w:rFonts w:ascii="Times New Roman" w:hAnsi="Times New Roman" w:cs="Times New Roman"/>
          <w:u w:val="single"/>
        </w:rPr>
        <w:t>lerindeki şartlara uyulacağını k</w:t>
      </w:r>
      <w:r>
        <w:rPr>
          <w:rFonts w:ascii="Times New Roman" w:hAnsi="Times New Roman" w:cs="Times New Roman"/>
          <w:u w:val="single"/>
        </w:rPr>
        <w:t>abul</w:t>
      </w:r>
      <w:r w:rsidR="003662FF">
        <w:rPr>
          <w:rFonts w:ascii="Times New Roman" w:hAnsi="Times New Roman" w:cs="Times New Roman"/>
          <w:u w:val="single"/>
        </w:rPr>
        <w:t>,</w:t>
      </w:r>
      <w:r>
        <w:rPr>
          <w:rFonts w:ascii="Times New Roman" w:hAnsi="Times New Roman" w:cs="Times New Roman"/>
          <w:u w:val="single"/>
        </w:rPr>
        <w:t xml:space="preserve"> beyan ve taahhüt ederiz.</w:t>
      </w:r>
      <w:r w:rsidR="00D509E4">
        <w:rPr>
          <w:rFonts w:ascii="Times New Roman" w:hAnsi="Times New Roman" w:cs="Times New Roman"/>
          <w:u w:val="single"/>
        </w:rPr>
        <w:t xml:space="preserve"> </w:t>
      </w:r>
      <w:proofErr w:type="gramStart"/>
      <w:r w:rsidR="00D509E4">
        <w:rPr>
          <w:rFonts w:ascii="Times New Roman" w:hAnsi="Times New Roman" w:cs="Times New Roman"/>
          <w:u w:val="single"/>
        </w:rPr>
        <w:t>…..</w:t>
      </w:r>
      <w:proofErr w:type="gramEnd"/>
      <w:r w:rsidR="00D509E4">
        <w:rPr>
          <w:rFonts w:ascii="Times New Roman" w:hAnsi="Times New Roman" w:cs="Times New Roman"/>
          <w:u w:val="single"/>
        </w:rPr>
        <w:t>/…../202</w:t>
      </w:r>
    </w:p>
    <w:p w:rsidR="00560FA9" w:rsidRDefault="00560FA9" w:rsidP="006B1DA3">
      <w:pPr>
        <w:spacing w:after="0" w:line="480" w:lineRule="auto"/>
        <w:jc w:val="both"/>
        <w:rPr>
          <w:rFonts w:ascii="Times New Roman" w:hAnsi="Times New Roman" w:cs="Times New Roman"/>
          <w:sz w:val="24"/>
          <w:szCs w:val="24"/>
        </w:rPr>
      </w:pPr>
    </w:p>
    <w:p w:rsidR="003662FF" w:rsidRDefault="003662FF" w:rsidP="006B1DA3">
      <w:pPr>
        <w:spacing w:after="0" w:line="480" w:lineRule="auto"/>
        <w:jc w:val="both"/>
        <w:rPr>
          <w:rFonts w:ascii="Times New Roman" w:hAnsi="Times New Roman" w:cs="Times New Roman"/>
          <w:sz w:val="24"/>
          <w:szCs w:val="24"/>
        </w:rPr>
      </w:pPr>
    </w:p>
    <w:p w:rsidR="003662FF" w:rsidRPr="00BE1953" w:rsidRDefault="003662FF" w:rsidP="003662FF">
      <w:pPr>
        <w:spacing w:after="0" w:line="480" w:lineRule="auto"/>
        <w:ind w:left="7788" w:firstLine="708"/>
        <w:jc w:val="both"/>
        <w:rPr>
          <w:rFonts w:ascii="Times New Roman" w:hAnsi="Times New Roman" w:cs="Times New Roman"/>
          <w:sz w:val="24"/>
          <w:szCs w:val="24"/>
        </w:rPr>
      </w:pPr>
      <w:r>
        <w:rPr>
          <w:rFonts w:ascii="Times New Roman" w:hAnsi="Times New Roman" w:cs="Times New Roman"/>
          <w:sz w:val="24"/>
          <w:szCs w:val="24"/>
        </w:rPr>
        <w:t>Kaşe - İmza</w:t>
      </w:r>
    </w:p>
    <w:sectPr w:rsidR="003662FF" w:rsidRPr="00BE1953" w:rsidSect="00696C31">
      <w:pgSz w:w="11906" w:h="16838"/>
      <w:pgMar w:top="142" w:right="424"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A1017"/>
    <w:rsid w:val="000128CA"/>
    <w:rsid w:val="000166C3"/>
    <w:rsid w:val="00017314"/>
    <w:rsid w:val="000175AD"/>
    <w:rsid w:val="0003134C"/>
    <w:rsid w:val="000606ED"/>
    <w:rsid w:val="0006430E"/>
    <w:rsid w:val="000779BE"/>
    <w:rsid w:val="00084D9D"/>
    <w:rsid w:val="00085CC7"/>
    <w:rsid w:val="000918AD"/>
    <w:rsid w:val="00097419"/>
    <w:rsid w:val="000B2E13"/>
    <w:rsid w:val="000B3182"/>
    <w:rsid w:val="000D7DF4"/>
    <w:rsid w:val="000F27D9"/>
    <w:rsid w:val="001112C8"/>
    <w:rsid w:val="0013491A"/>
    <w:rsid w:val="001552CE"/>
    <w:rsid w:val="0017194B"/>
    <w:rsid w:val="001A1658"/>
    <w:rsid w:val="001A16FC"/>
    <w:rsid w:val="001A5022"/>
    <w:rsid w:val="001A6EBC"/>
    <w:rsid w:val="001B31E9"/>
    <w:rsid w:val="001B5984"/>
    <w:rsid w:val="001C6CDD"/>
    <w:rsid w:val="001D2B7C"/>
    <w:rsid w:val="001E6995"/>
    <w:rsid w:val="001F315F"/>
    <w:rsid w:val="001F7410"/>
    <w:rsid w:val="002034FA"/>
    <w:rsid w:val="00205313"/>
    <w:rsid w:val="0020570D"/>
    <w:rsid w:val="00206085"/>
    <w:rsid w:val="002425A8"/>
    <w:rsid w:val="00243808"/>
    <w:rsid w:val="00253C6F"/>
    <w:rsid w:val="002568BD"/>
    <w:rsid w:val="0026163F"/>
    <w:rsid w:val="00265712"/>
    <w:rsid w:val="002671E2"/>
    <w:rsid w:val="002676C6"/>
    <w:rsid w:val="00271714"/>
    <w:rsid w:val="002742E1"/>
    <w:rsid w:val="002833CA"/>
    <w:rsid w:val="00287191"/>
    <w:rsid w:val="00296A41"/>
    <w:rsid w:val="002A3B27"/>
    <w:rsid w:val="002B6477"/>
    <w:rsid w:val="002B7FA8"/>
    <w:rsid w:val="002C4981"/>
    <w:rsid w:val="002C7D2F"/>
    <w:rsid w:val="002D022A"/>
    <w:rsid w:val="002D2482"/>
    <w:rsid w:val="002F0D82"/>
    <w:rsid w:val="00310C63"/>
    <w:rsid w:val="00315AE8"/>
    <w:rsid w:val="00340E59"/>
    <w:rsid w:val="00353C80"/>
    <w:rsid w:val="0035525D"/>
    <w:rsid w:val="00356FF4"/>
    <w:rsid w:val="003662FF"/>
    <w:rsid w:val="003719DA"/>
    <w:rsid w:val="00372196"/>
    <w:rsid w:val="003A3002"/>
    <w:rsid w:val="003A3D9A"/>
    <w:rsid w:val="003E4E6A"/>
    <w:rsid w:val="003E5B04"/>
    <w:rsid w:val="0040503E"/>
    <w:rsid w:val="00405476"/>
    <w:rsid w:val="00424A19"/>
    <w:rsid w:val="004320F8"/>
    <w:rsid w:val="00434C6E"/>
    <w:rsid w:val="0044512A"/>
    <w:rsid w:val="00466534"/>
    <w:rsid w:val="0046653E"/>
    <w:rsid w:val="00480AD4"/>
    <w:rsid w:val="00484A81"/>
    <w:rsid w:val="004A1017"/>
    <w:rsid w:val="004B24CB"/>
    <w:rsid w:val="004B442D"/>
    <w:rsid w:val="004B6E8A"/>
    <w:rsid w:val="004E0F03"/>
    <w:rsid w:val="004E1B78"/>
    <w:rsid w:val="004E7440"/>
    <w:rsid w:val="00502D61"/>
    <w:rsid w:val="00516F5A"/>
    <w:rsid w:val="00527D39"/>
    <w:rsid w:val="0055009E"/>
    <w:rsid w:val="00560FA9"/>
    <w:rsid w:val="0056138A"/>
    <w:rsid w:val="00564212"/>
    <w:rsid w:val="0057508F"/>
    <w:rsid w:val="0057767D"/>
    <w:rsid w:val="005C037E"/>
    <w:rsid w:val="005E3614"/>
    <w:rsid w:val="005E7E51"/>
    <w:rsid w:val="005F3EB2"/>
    <w:rsid w:val="005F6BFE"/>
    <w:rsid w:val="005F6FCB"/>
    <w:rsid w:val="00600BFE"/>
    <w:rsid w:val="006329AC"/>
    <w:rsid w:val="00634607"/>
    <w:rsid w:val="006612A7"/>
    <w:rsid w:val="00675153"/>
    <w:rsid w:val="00680EAD"/>
    <w:rsid w:val="006879C3"/>
    <w:rsid w:val="006922EF"/>
    <w:rsid w:val="006959C5"/>
    <w:rsid w:val="00696C31"/>
    <w:rsid w:val="006B1DA3"/>
    <w:rsid w:val="006C4685"/>
    <w:rsid w:val="006E02FD"/>
    <w:rsid w:val="006E5507"/>
    <w:rsid w:val="006E6A96"/>
    <w:rsid w:val="00711BFB"/>
    <w:rsid w:val="00723E6B"/>
    <w:rsid w:val="00743E3F"/>
    <w:rsid w:val="00765E42"/>
    <w:rsid w:val="00767183"/>
    <w:rsid w:val="0077447A"/>
    <w:rsid w:val="00781800"/>
    <w:rsid w:val="00796D66"/>
    <w:rsid w:val="007A7266"/>
    <w:rsid w:val="007B14DF"/>
    <w:rsid w:val="007E66DC"/>
    <w:rsid w:val="00802DE4"/>
    <w:rsid w:val="00805D19"/>
    <w:rsid w:val="00812824"/>
    <w:rsid w:val="00825BD5"/>
    <w:rsid w:val="008314C1"/>
    <w:rsid w:val="00833B32"/>
    <w:rsid w:val="008571BA"/>
    <w:rsid w:val="00863162"/>
    <w:rsid w:val="00864D47"/>
    <w:rsid w:val="00887FA4"/>
    <w:rsid w:val="00897929"/>
    <w:rsid w:val="008A56CA"/>
    <w:rsid w:val="008B1216"/>
    <w:rsid w:val="008B5B1D"/>
    <w:rsid w:val="008E31DB"/>
    <w:rsid w:val="008F6DC7"/>
    <w:rsid w:val="008F7AB0"/>
    <w:rsid w:val="0092331A"/>
    <w:rsid w:val="00923B77"/>
    <w:rsid w:val="00926F97"/>
    <w:rsid w:val="00965159"/>
    <w:rsid w:val="00995421"/>
    <w:rsid w:val="009A2E16"/>
    <w:rsid w:val="009D0454"/>
    <w:rsid w:val="009D2503"/>
    <w:rsid w:val="009F438D"/>
    <w:rsid w:val="00A113CA"/>
    <w:rsid w:val="00A15593"/>
    <w:rsid w:val="00A277FC"/>
    <w:rsid w:val="00A32DC0"/>
    <w:rsid w:val="00A3517A"/>
    <w:rsid w:val="00A603A0"/>
    <w:rsid w:val="00A64D00"/>
    <w:rsid w:val="00A76161"/>
    <w:rsid w:val="00A862F4"/>
    <w:rsid w:val="00A91F29"/>
    <w:rsid w:val="00A9329E"/>
    <w:rsid w:val="00A93BE0"/>
    <w:rsid w:val="00A93CFC"/>
    <w:rsid w:val="00A95001"/>
    <w:rsid w:val="00AA7C45"/>
    <w:rsid w:val="00AB4FFA"/>
    <w:rsid w:val="00AD6460"/>
    <w:rsid w:val="00AE022E"/>
    <w:rsid w:val="00AE58A9"/>
    <w:rsid w:val="00AF34DB"/>
    <w:rsid w:val="00AF3F1A"/>
    <w:rsid w:val="00B11FC8"/>
    <w:rsid w:val="00B12B7A"/>
    <w:rsid w:val="00B212CF"/>
    <w:rsid w:val="00B27E97"/>
    <w:rsid w:val="00B3095F"/>
    <w:rsid w:val="00B454F5"/>
    <w:rsid w:val="00B45BFB"/>
    <w:rsid w:val="00B56A3C"/>
    <w:rsid w:val="00B9336C"/>
    <w:rsid w:val="00BE2ADF"/>
    <w:rsid w:val="00BE60BE"/>
    <w:rsid w:val="00C03644"/>
    <w:rsid w:val="00C13D50"/>
    <w:rsid w:val="00C2188A"/>
    <w:rsid w:val="00C27496"/>
    <w:rsid w:val="00C809DB"/>
    <w:rsid w:val="00C872A0"/>
    <w:rsid w:val="00C913D6"/>
    <w:rsid w:val="00CA76B3"/>
    <w:rsid w:val="00CB034E"/>
    <w:rsid w:val="00CB6A7D"/>
    <w:rsid w:val="00CC7655"/>
    <w:rsid w:val="00CD08D5"/>
    <w:rsid w:val="00CD2A49"/>
    <w:rsid w:val="00CD37AE"/>
    <w:rsid w:val="00CE23EF"/>
    <w:rsid w:val="00CE63F6"/>
    <w:rsid w:val="00D007BB"/>
    <w:rsid w:val="00D0517F"/>
    <w:rsid w:val="00D0559D"/>
    <w:rsid w:val="00D1374E"/>
    <w:rsid w:val="00D24C77"/>
    <w:rsid w:val="00D2721F"/>
    <w:rsid w:val="00D34F49"/>
    <w:rsid w:val="00D369FB"/>
    <w:rsid w:val="00D42F09"/>
    <w:rsid w:val="00D509E4"/>
    <w:rsid w:val="00D50D7B"/>
    <w:rsid w:val="00D565BD"/>
    <w:rsid w:val="00D91308"/>
    <w:rsid w:val="00D973CB"/>
    <w:rsid w:val="00DB3375"/>
    <w:rsid w:val="00DD01CF"/>
    <w:rsid w:val="00DD0F13"/>
    <w:rsid w:val="00DD26D6"/>
    <w:rsid w:val="00DE14EF"/>
    <w:rsid w:val="00DF3922"/>
    <w:rsid w:val="00E05B4A"/>
    <w:rsid w:val="00E103D6"/>
    <w:rsid w:val="00E1371B"/>
    <w:rsid w:val="00E146B6"/>
    <w:rsid w:val="00E24192"/>
    <w:rsid w:val="00E43359"/>
    <w:rsid w:val="00E6143D"/>
    <w:rsid w:val="00E66339"/>
    <w:rsid w:val="00E73353"/>
    <w:rsid w:val="00E8512E"/>
    <w:rsid w:val="00E87EC4"/>
    <w:rsid w:val="00E92759"/>
    <w:rsid w:val="00EB15EC"/>
    <w:rsid w:val="00EB1D48"/>
    <w:rsid w:val="00EB3DA6"/>
    <w:rsid w:val="00EC046D"/>
    <w:rsid w:val="00EC2061"/>
    <w:rsid w:val="00EC4D29"/>
    <w:rsid w:val="00EC60E7"/>
    <w:rsid w:val="00EF3EDB"/>
    <w:rsid w:val="00EF4FAD"/>
    <w:rsid w:val="00EF5794"/>
    <w:rsid w:val="00F129EB"/>
    <w:rsid w:val="00F16128"/>
    <w:rsid w:val="00F365B6"/>
    <w:rsid w:val="00F434D8"/>
    <w:rsid w:val="00F530B6"/>
    <w:rsid w:val="00F63CC5"/>
    <w:rsid w:val="00F66FF3"/>
    <w:rsid w:val="00F80443"/>
    <w:rsid w:val="00FA03AF"/>
    <w:rsid w:val="00FA0671"/>
    <w:rsid w:val="00FA4BD1"/>
    <w:rsid w:val="00FA767C"/>
    <w:rsid w:val="00FB01C2"/>
    <w:rsid w:val="00FB252C"/>
    <w:rsid w:val="00FC27C6"/>
    <w:rsid w:val="00FC35B7"/>
    <w:rsid w:val="00FD36AF"/>
    <w:rsid w:val="00FD3988"/>
    <w:rsid w:val="00FE6CFC"/>
    <w:rsid w:val="00FE7AFF"/>
    <w:rsid w:val="00FE7F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37E610"/>
  <w15:docId w15:val="{65810C79-F529-4307-A48D-9D2FBFDB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0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3517A"/>
    <w:rPr>
      <w:color w:val="0000FF" w:themeColor="hyperlink"/>
      <w:u w:val="single"/>
    </w:rPr>
  </w:style>
  <w:style w:type="paragraph" w:styleId="BalonMetni">
    <w:name w:val="Balloon Text"/>
    <w:basedOn w:val="Normal"/>
    <w:link w:val="BalonMetniChar"/>
    <w:uiPriority w:val="99"/>
    <w:semiHidden/>
    <w:unhideWhenUsed/>
    <w:rsid w:val="00D34F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4F49"/>
    <w:rPr>
      <w:rFonts w:ascii="Tahoma" w:hAnsi="Tahoma" w:cs="Tahoma"/>
      <w:sz w:val="16"/>
      <w:szCs w:val="16"/>
    </w:rPr>
  </w:style>
  <w:style w:type="table" w:styleId="TabloKlavuzu">
    <w:name w:val="Table Grid"/>
    <w:basedOn w:val="NormalTablo"/>
    <w:uiPriority w:val="59"/>
    <w:rsid w:val="00AF3F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EF4F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34208">
      <w:bodyDiv w:val="1"/>
      <w:marLeft w:val="0"/>
      <w:marRight w:val="0"/>
      <w:marTop w:val="0"/>
      <w:marBottom w:val="0"/>
      <w:divBdr>
        <w:top w:val="none" w:sz="0" w:space="0" w:color="auto"/>
        <w:left w:val="none" w:sz="0" w:space="0" w:color="auto"/>
        <w:bottom w:val="none" w:sz="0" w:space="0" w:color="auto"/>
        <w:right w:val="none" w:sz="0" w:space="0" w:color="auto"/>
      </w:divBdr>
    </w:div>
    <w:div w:id="17943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TotalTime>
  <Pages>7</Pages>
  <Words>2264</Words>
  <Characters>12907</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seçkin</dc:creator>
  <cp:lastModifiedBy>ronaldinho424</cp:lastModifiedBy>
  <cp:revision>152</cp:revision>
  <cp:lastPrinted>2021-07-30T08:12:00Z</cp:lastPrinted>
  <dcterms:created xsi:type="dcterms:W3CDTF">2017-01-23T07:41:00Z</dcterms:created>
  <dcterms:modified xsi:type="dcterms:W3CDTF">2022-02-28T13:54:00Z</dcterms:modified>
</cp:coreProperties>
</file>